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0B5D5" w14:textId="77777777" w:rsidR="00DB6696" w:rsidRPr="0065347B" w:rsidRDefault="0031695F" w:rsidP="00086464">
      <w:pPr>
        <w:spacing w:after="40"/>
        <w:rPr>
          <w:rFonts w:ascii="Merriweather Sans" w:hAnsi="Merriweather Sans"/>
          <w:i/>
          <w:sz w:val="20"/>
          <w:szCs w:val="24"/>
        </w:rPr>
      </w:pPr>
      <w:bookmarkStart w:id="0" w:name="_GoBack"/>
      <w:bookmarkEnd w:id="0"/>
      <w:r w:rsidRPr="0065347B">
        <w:rPr>
          <w:rFonts w:ascii="Merriweather Sans" w:hAnsi="Merriweather Sans"/>
          <w:i/>
          <w:sz w:val="20"/>
          <w:szCs w:val="24"/>
        </w:rPr>
        <w:t>Name der</w:t>
      </w:r>
      <w:r w:rsidR="00DB6696" w:rsidRPr="0065347B">
        <w:rPr>
          <w:rFonts w:ascii="Merriweather Sans" w:hAnsi="Merriweather Sans"/>
          <w:i/>
          <w:sz w:val="20"/>
          <w:szCs w:val="24"/>
        </w:rPr>
        <w:t xml:space="preserve"> Kirchengemeinde </w:t>
      </w:r>
    </w:p>
    <w:p w14:paraId="790C6D57" w14:textId="77777777" w:rsidR="008774A0" w:rsidRDefault="008774A0" w:rsidP="00086464">
      <w:pPr>
        <w:spacing w:after="40"/>
        <w:rPr>
          <w:rFonts w:ascii="Merriweather Sans" w:hAnsi="Merriweather Sans"/>
          <w:i/>
          <w:sz w:val="20"/>
          <w:szCs w:val="24"/>
        </w:rPr>
      </w:pPr>
      <w:r w:rsidRPr="0065347B">
        <w:rPr>
          <w:rFonts w:ascii="Merriweather Sans" w:hAnsi="Merriweather Sans"/>
          <w:i/>
          <w:sz w:val="20"/>
          <w:szCs w:val="24"/>
        </w:rPr>
        <w:t>Anschrift</w:t>
      </w:r>
    </w:p>
    <w:p w14:paraId="6CCB8EF3" w14:textId="77777777" w:rsidR="0065347B" w:rsidRPr="0065347B" w:rsidRDefault="0065347B" w:rsidP="00086464">
      <w:pPr>
        <w:spacing w:after="40"/>
        <w:rPr>
          <w:rFonts w:ascii="Merriweather Sans" w:hAnsi="Merriweather Sans"/>
          <w:i/>
          <w:sz w:val="20"/>
          <w:szCs w:val="24"/>
        </w:rPr>
      </w:pPr>
      <w:r>
        <w:rPr>
          <w:rFonts w:ascii="Merriweather Sans" w:hAnsi="Merriweather Sans"/>
          <w:i/>
          <w:sz w:val="20"/>
          <w:szCs w:val="24"/>
        </w:rPr>
        <w:t>Kirchenkreis</w:t>
      </w:r>
    </w:p>
    <w:p w14:paraId="5837F34B" w14:textId="77777777" w:rsidR="008774A0" w:rsidRPr="0065347B" w:rsidRDefault="008774A0" w:rsidP="00086464">
      <w:pPr>
        <w:spacing w:after="40"/>
        <w:rPr>
          <w:rFonts w:ascii="Merriweather Sans" w:hAnsi="Merriweather Sans"/>
          <w:i/>
          <w:sz w:val="20"/>
          <w:szCs w:val="24"/>
        </w:rPr>
      </w:pPr>
    </w:p>
    <w:p w14:paraId="757D5730" w14:textId="77777777" w:rsidR="00705BDE" w:rsidRPr="0065347B" w:rsidRDefault="00DB6696" w:rsidP="00705BDE">
      <w:pPr>
        <w:rPr>
          <w:rFonts w:ascii="Merriweather Sans" w:hAnsi="Merriweather Sans"/>
          <w:sz w:val="32"/>
        </w:rPr>
      </w:pPr>
      <w:r w:rsidRPr="0065347B">
        <w:rPr>
          <w:rFonts w:ascii="Merriweather Sans" w:hAnsi="Merriweather Sans"/>
          <w:sz w:val="32"/>
        </w:rPr>
        <w:t xml:space="preserve">Schutzkonzept zur Wiederaufname von </w:t>
      </w:r>
      <w:r w:rsidR="00DA11F7" w:rsidRPr="0065347B">
        <w:rPr>
          <w:rFonts w:ascii="Merriweather Sans" w:hAnsi="Merriweather Sans"/>
          <w:sz w:val="32"/>
        </w:rPr>
        <w:t>Präsenzg</w:t>
      </w:r>
      <w:r w:rsidRPr="0065347B">
        <w:rPr>
          <w:rFonts w:ascii="Merriweather Sans" w:hAnsi="Merriweather Sans"/>
          <w:sz w:val="32"/>
        </w:rPr>
        <w:t xml:space="preserve">ottesdiensten </w:t>
      </w:r>
      <w:r w:rsidRPr="0065347B">
        <w:rPr>
          <w:rFonts w:ascii="Merriweather Sans" w:hAnsi="Merriweather Sans"/>
          <w:sz w:val="32"/>
        </w:rPr>
        <w:br/>
        <w:t xml:space="preserve">nach </w:t>
      </w:r>
      <w:r w:rsidR="00A12C94" w:rsidRPr="0065347B">
        <w:rPr>
          <w:rFonts w:ascii="Merriweather Sans" w:hAnsi="Merriweather Sans"/>
          <w:sz w:val="32"/>
        </w:rPr>
        <w:t>dem</w:t>
      </w:r>
      <w:r w:rsidR="00705BDE" w:rsidRPr="0065347B">
        <w:rPr>
          <w:rFonts w:ascii="Merriweather Sans" w:hAnsi="Merriweather Sans"/>
          <w:sz w:val="32"/>
        </w:rPr>
        <w:t xml:space="preserve"> </w:t>
      </w:r>
      <w:r w:rsidR="00450D04" w:rsidRPr="0065347B">
        <w:rPr>
          <w:rFonts w:ascii="Merriweather Sans" w:hAnsi="Merriweather Sans"/>
          <w:i/>
          <w:sz w:val="32"/>
        </w:rPr>
        <w:t>Lock</w:t>
      </w:r>
      <w:r w:rsidR="00705BDE" w:rsidRPr="0065347B">
        <w:rPr>
          <w:rFonts w:ascii="Merriweather Sans" w:hAnsi="Merriweather Sans"/>
          <w:i/>
          <w:sz w:val="32"/>
        </w:rPr>
        <w:t>down</w:t>
      </w:r>
      <w:r w:rsidR="00AA11D3" w:rsidRPr="0065347B">
        <w:rPr>
          <w:rFonts w:ascii="Merriweather Sans" w:hAnsi="Merriweather Sans"/>
          <w:i/>
          <w:sz w:val="32"/>
        </w:rPr>
        <w:t xml:space="preserve"> (Muster-Entwurf)</w:t>
      </w:r>
    </w:p>
    <w:p w14:paraId="6486CF8F" w14:textId="77777777" w:rsidR="00DB6696" w:rsidRPr="0065347B" w:rsidRDefault="00DB6696" w:rsidP="00DB6696">
      <w:pPr>
        <w:autoSpaceDE w:val="0"/>
        <w:autoSpaceDN w:val="0"/>
        <w:adjustRightInd w:val="0"/>
        <w:spacing w:after="120"/>
        <w:rPr>
          <w:rFonts w:ascii="Merriweather Sans" w:hAnsi="Merriweather Sans"/>
        </w:rPr>
      </w:pPr>
    </w:p>
    <w:p w14:paraId="22D59C5C" w14:textId="77777777" w:rsidR="004F0AB5" w:rsidRPr="0065347B" w:rsidRDefault="00901032" w:rsidP="00483747">
      <w:pPr>
        <w:autoSpaceDE w:val="0"/>
        <w:autoSpaceDN w:val="0"/>
        <w:adjustRightInd w:val="0"/>
        <w:spacing w:after="120"/>
        <w:rPr>
          <w:rFonts w:ascii="Merriweather Sans" w:hAnsi="Merriweather Sans"/>
        </w:rPr>
      </w:pPr>
      <w:r w:rsidRPr="0065347B">
        <w:rPr>
          <w:rFonts w:ascii="Merriweather Sans" w:hAnsi="Merriweather Sans"/>
        </w:rPr>
        <w:t>Nach mehrwöchige</w:t>
      </w:r>
      <w:r w:rsidR="009D4160" w:rsidRPr="0065347B">
        <w:rPr>
          <w:rFonts w:ascii="Merriweather Sans" w:hAnsi="Merriweather Sans"/>
        </w:rPr>
        <w:t xml:space="preserve">r Schließung der Kirchen </w:t>
      </w:r>
      <w:r w:rsidR="0050328F" w:rsidRPr="0065347B">
        <w:rPr>
          <w:rFonts w:ascii="Merriweather Sans" w:hAnsi="Merriweather Sans"/>
        </w:rPr>
        <w:t xml:space="preserve">hat die </w:t>
      </w:r>
      <w:r w:rsidR="00705BDE" w:rsidRPr="0065347B">
        <w:rPr>
          <w:rFonts w:ascii="Merriweather Sans" w:hAnsi="Merriweather Sans"/>
        </w:rPr>
        <w:t>Landesregierung</w:t>
      </w:r>
      <w:r w:rsidR="00483747" w:rsidRPr="0065347B">
        <w:rPr>
          <w:rFonts w:ascii="Merriweather Sans" w:hAnsi="Merriweather Sans"/>
        </w:rPr>
        <w:t xml:space="preserve"> die Wiederaufnahme von </w:t>
      </w:r>
      <w:r w:rsidR="009D4160" w:rsidRPr="0065347B">
        <w:rPr>
          <w:rFonts w:ascii="Merriweather Sans" w:hAnsi="Merriweather Sans"/>
        </w:rPr>
        <w:t>Präsenzg</w:t>
      </w:r>
      <w:r w:rsidR="002678B1" w:rsidRPr="0065347B">
        <w:rPr>
          <w:rFonts w:ascii="Merriweather Sans" w:hAnsi="Merriweather Sans"/>
        </w:rPr>
        <w:t>ottesdienste</w:t>
      </w:r>
      <w:r w:rsidR="00483747" w:rsidRPr="0065347B">
        <w:rPr>
          <w:rFonts w:ascii="Merriweather Sans" w:hAnsi="Merriweather Sans"/>
        </w:rPr>
        <w:t>n in NRW gestattet</w:t>
      </w:r>
      <w:r w:rsidR="00705BDE" w:rsidRPr="0065347B">
        <w:rPr>
          <w:rFonts w:ascii="Merriweather Sans" w:hAnsi="Merriweather Sans"/>
        </w:rPr>
        <w:t xml:space="preserve">. </w:t>
      </w:r>
      <w:r w:rsidR="00C809E8" w:rsidRPr="0065347B">
        <w:rPr>
          <w:rFonts w:ascii="Merriweather Sans" w:hAnsi="Merriweather Sans"/>
        </w:rPr>
        <w:t xml:space="preserve">Die </w:t>
      </w:r>
      <w:r w:rsidR="00CD776E" w:rsidRPr="0065347B">
        <w:rPr>
          <w:rFonts w:ascii="Merriweather Sans" w:hAnsi="Merriweather Sans"/>
        </w:rPr>
        <w:t>Evangelische Kirche von Westfalen</w:t>
      </w:r>
      <w:r w:rsidR="00C809E8" w:rsidRPr="0065347B">
        <w:rPr>
          <w:rFonts w:ascii="Merriweather Sans" w:hAnsi="Merriweather Sans"/>
        </w:rPr>
        <w:t xml:space="preserve"> ha</w:t>
      </w:r>
      <w:r w:rsidR="00CD776E" w:rsidRPr="0065347B">
        <w:rPr>
          <w:rFonts w:ascii="Merriweather Sans" w:hAnsi="Merriweather Sans"/>
        </w:rPr>
        <w:t>t</w:t>
      </w:r>
      <w:r w:rsidR="00C809E8" w:rsidRPr="0065347B">
        <w:rPr>
          <w:rFonts w:ascii="Merriweather Sans" w:hAnsi="Merriweather Sans"/>
        </w:rPr>
        <w:t xml:space="preserve"> sich </w:t>
      </w:r>
      <w:r w:rsidR="009D4160" w:rsidRPr="0065347B">
        <w:rPr>
          <w:rFonts w:ascii="Merriweather Sans" w:hAnsi="Merriweather Sans"/>
        </w:rPr>
        <w:t xml:space="preserve">ihrerseits </w:t>
      </w:r>
      <w:r w:rsidR="00C809E8" w:rsidRPr="0065347B">
        <w:rPr>
          <w:rFonts w:ascii="Merriweather Sans" w:hAnsi="Merriweather Sans"/>
        </w:rPr>
        <w:t xml:space="preserve">verpflichtet, </w:t>
      </w:r>
      <w:r w:rsidR="00483747" w:rsidRPr="0065347B">
        <w:rPr>
          <w:rFonts w:ascii="Merriweather Sans" w:hAnsi="Merriweather Sans"/>
        </w:rPr>
        <w:t xml:space="preserve">die erforderlichen Auflagen </w:t>
      </w:r>
      <w:r w:rsidR="00C809E8" w:rsidRPr="0065347B">
        <w:rPr>
          <w:rFonts w:ascii="Merriweather Sans" w:hAnsi="Merriweather Sans"/>
        </w:rPr>
        <w:t xml:space="preserve">verbindlich einzuhalten. </w:t>
      </w:r>
      <w:r w:rsidR="00CD776E" w:rsidRPr="0065347B">
        <w:rPr>
          <w:rFonts w:ascii="Merriweather Sans" w:hAnsi="Merriweather Sans"/>
        </w:rPr>
        <w:t xml:space="preserve">Grundlage dazu sind die „Eckpunkte einer verantwortlichen Gestaltung von Gottesdiensten in den Gliedkirchen der Evangelischen Kirche in Deutschland“. </w:t>
      </w:r>
      <w:r w:rsidR="00DB6696" w:rsidRPr="0065347B">
        <w:rPr>
          <w:rFonts w:ascii="Merriweather Sans" w:hAnsi="Merriweather Sans"/>
        </w:rPr>
        <w:t>Zur Umsetzung und Einhaltung dieser Regel</w:t>
      </w:r>
      <w:r w:rsidR="00483747" w:rsidRPr="0065347B">
        <w:rPr>
          <w:rFonts w:ascii="Merriweather Sans" w:hAnsi="Merriweather Sans"/>
        </w:rPr>
        <w:t>n</w:t>
      </w:r>
      <w:r w:rsidR="00DB6696" w:rsidRPr="0065347B">
        <w:rPr>
          <w:rFonts w:ascii="Merriweather Sans" w:hAnsi="Merriweather Sans"/>
        </w:rPr>
        <w:t xml:space="preserve"> auf Gemeinde</w:t>
      </w:r>
      <w:r w:rsidR="00C809E8" w:rsidRPr="0065347B">
        <w:rPr>
          <w:rFonts w:ascii="Merriweather Sans" w:hAnsi="Merriweather Sans"/>
        </w:rPr>
        <w:softHyphen/>
      </w:r>
      <w:r w:rsidR="00DB6696" w:rsidRPr="0065347B">
        <w:rPr>
          <w:rFonts w:ascii="Merriweather Sans" w:hAnsi="Merriweather Sans"/>
        </w:rPr>
        <w:t>ebene beschließt das Pres</w:t>
      </w:r>
      <w:r w:rsidR="00CD776E" w:rsidRPr="0065347B">
        <w:rPr>
          <w:rFonts w:ascii="Merriweather Sans" w:hAnsi="Merriweather Sans"/>
        </w:rPr>
        <w:t>b</w:t>
      </w:r>
      <w:r w:rsidR="00DB6696" w:rsidRPr="0065347B">
        <w:rPr>
          <w:rFonts w:ascii="Merriweather Sans" w:hAnsi="Merriweather Sans"/>
        </w:rPr>
        <w:t xml:space="preserve">yterium der </w:t>
      </w:r>
      <w:r w:rsidR="0031695F" w:rsidRPr="0065347B">
        <w:rPr>
          <w:rFonts w:ascii="Merriweather Sans" w:hAnsi="Merriweather Sans"/>
          <w:i/>
        </w:rPr>
        <w:t>Name</w:t>
      </w:r>
      <w:r w:rsidR="0031695F" w:rsidRPr="0065347B">
        <w:rPr>
          <w:rFonts w:ascii="Merriweather Sans" w:hAnsi="Merriweather Sans"/>
        </w:rPr>
        <w:t xml:space="preserve"> </w:t>
      </w:r>
      <w:r w:rsidR="00DB6696" w:rsidRPr="0065347B">
        <w:rPr>
          <w:rFonts w:ascii="Merriweather Sans" w:hAnsi="Merriweather Sans"/>
          <w:i/>
        </w:rPr>
        <w:t>Kirchengemeinde</w:t>
      </w:r>
      <w:r w:rsidR="00DB6696" w:rsidRPr="0065347B">
        <w:rPr>
          <w:rFonts w:ascii="Merriweather Sans" w:hAnsi="Merriweather Sans"/>
        </w:rPr>
        <w:t xml:space="preserve"> </w:t>
      </w:r>
      <w:r w:rsidR="00483747" w:rsidRPr="0065347B">
        <w:rPr>
          <w:rFonts w:ascii="Merriweather Sans" w:hAnsi="Merriweather Sans"/>
        </w:rPr>
        <w:t xml:space="preserve">das </w:t>
      </w:r>
      <w:r w:rsidR="00DB6696" w:rsidRPr="0065347B">
        <w:rPr>
          <w:rFonts w:ascii="Merriweather Sans" w:hAnsi="Merriweather Sans"/>
        </w:rPr>
        <w:t>folgende</w:t>
      </w:r>
      <w:r w:rsidR="00483747" w:rsidRPr="0065347B">
        <w:rPr>
          <w:rFonts w:ascii="Merriweather Sans" w:hAnsi="Merriweather Sans"/>
        </w:rPr>
        <w:t xml:space="preserve"> </w:t>
      </w:r>
      <w:r w:rsidR="00C809E8" w:rsidRPr="0065347B">
        <w:rPr>
          <w:rFonts w:ascii="Merriweather Sans" w:hAnsi="Merriweather Sans"/>
        </w:rPr>
        <w:t>Schutz</w:t>
      </w:r>
      <w:r w:rsidR="00417E24" w:rsidRPr="0065347B">
        <w:rPr>
          <w:rFonts w:ascii="Merriweather Sans" w:hAnsi="Merriweather Sans"/>
        </w:rPr>
        <w:softHyphen/>
      </w:r>
      <w:r w:rsidR="00C809E8" w:rsidRPr="0065347B">
        <w:rPr>
          <w:rFonts w:ascii="Merriweather Sans" w:hAnsi="Merriweather Sans"/>
        </w:rPr>
        <w:t>konzept.</w:t>
      </w:r>
      <w:r w:rsidR="009D4160" w:rsidRPr="0065347B">
        <w:rPr>
          <w:rFonts w:ascii="Merriweather Sans" w:hAnsi="Merriweather Sans"/>
        </w:rPr>
        <w:t xml:space="preserve"> </w:t>
      </w:r>
    </w:p>
    <w:p w14:paraId="77DC2F1D" w14:textId="77777777" w:rsidR="004F0AB5" w:rsidRPr="0065347B" w:rsidRDefault="004F0AB5" w:rsidP="004F0AB5">
      <w:pPr>
        <w:autoSpaceDE w:val="0"/>
        <w:autoSpaceDN w:val="0"/>
        <w:adjustRightInd w:val="0"/>
        <w:spacing w:after="120"/>
        <w:rPr>
          <w:rFonts w:ascii="Merriweather Sans" w:hAnsi="Merriweather Sans"/>
        </w:rPr>
      </w:pPr>
    </w:p>
    <w:p w14:paraId="5508667E" w14:textId="77777777" w:rsidR="00DB6696" w:rsidRPr="0065347B" w:rsidRDefault="004F0AB5" w:rsidP="004F0AB5">
      <w:pPr>
        <w:autoSpaceDE w:val="0"/>
        <w:autoSpaceDN w:val="0"/>
        <w:adjustRightInd w:val="0"/>
        <w:spacing w:after="120"/>
        <w:rPr>
          <w:rFonts w:ascii="Merriweather Sans" w:hAnsi="Merriweather Sans"/>
          <w:i/>
        </w:rPr>
      </w:pPr>
      <w:r w:rsidRPr="0065347B">
        <w:rPr>
          <w:rFonts w:ascii="Merriweather Sans" w:hAnsi="Merriweather Sans"/>
          <w:i/>
        </w:rPr>
        <w:t>Prämisse</w:t>
      </w:r>
    </w:p>
    <w:p w14:paraId="3E50CC76" w14:textId="77777777" w:rsidR="004F0AB5" w:rsidRPr="0065347B" w:rsidRDefault="004F0AB5" w:rsidP="004F0AB5">
      <w:pPr>
        <w:spacing w:after="120"/>
        <w:rPr>
          <w:rFonts w:ascii="Merriweather Sans" w:hAnsi="Merriweather Sans"/>
        </w:rPr>
      </w:pPr>
      <w:r w:rsidRPr="0065347B">
        <w:rPr>
          <w:rFonts w:ascii="Merriweather Sans" w:hAnsi="Merriweather Sans"/>
        </w:rPr>
        <w:t>Das Pre</w:t>
      </w:r>
      <w:r w:rsidR="0044012E" w:rsidRPr="0065347B">
        <w:rPr>
          <w:rFonts w:ascii="Merriweather Sans" w:hAnsi="Merriweather Sans"/>
        </w:rPr>
        <w:t>s</w:t>
      </w:r>
      <w:r w:rsidRPr="0065347B">
        <w:rPr>
          <w:rFonts w:ascii="Merriweather Sans" w:hAnsi="Merriweather Sans"/>
        </w:rPr>
        <w:t xml:space="preserve">byterium </w:t>
      </w:r>
      <w:r w:rsidR="0044012E" w:rsidRPr="0065347B">
        <w:rPr>
          <w:rFonts w:ascii="Merriweather Sans" w:hAnsi="Merriweather Sans"/>
        </w:rPr>
        <w:t>ist sich</w:t>
      </w:r>
      <w:r w:rsidRPr="0065347B">
        <w:rPr>
          <w:rFonts w:ascii="Merriweather Sans" w:hAnsi="Merriweather Sans"/>
        </w:rPr>
        <w:t xml:space="preserve"> </w:t>
      </w:r>
      <w:r w:rsidR="0044012E" w:rsidRPr="0065347B">
        <w:rPr>
          <w:rFonts w:ascii="Merriweather Sans" w:hAnsi="Merriweather Sans"/>
        </w:rPr>
        <w:t xml:space="preserve">in der Zeit der Gefährdung seiner </w:t>
      </w:r>
      <w:r w:rsidR="00C809E8" w:rsidRPr="0065347B">
        <w:rPr>
          <w:rFonts w:ascii="Merriweather Sans" w:hAnsi="Merriweather Sans"/>
        </w:rPr>
        <w:t xml:space="preserve">besonderen </w:t>
      </w:r>
      <w:r w:rsidR="0044012E" w:rsidRPr="0065347B">
        <w:rPr>
          <w:rFonts w:ascii="Merriweather Sans" w:hAnsi="Merriweather Sans"/>
        </w:rPr>
        <w:t>Verantwortung für den Schutz des Lebens bewusst. Ziel</w:t>
      </w:r>
      <w:r w:rsidRPr="0065347B">
        <w:rPr>
          <w:rFonts w:ascii="Merriweather Sans" w:hAnsi="Merriweather Sans"/>
        </w:rPr>
        <w:t xml:space="preserve"> aller </w:t>
      </w:r>
      <w:r w:rsidR="00C809E8" w:rsidRPr="0065347B">
        <w:rPr>
          <w:rFonts w:ascii="Merriweather Sans" w:hAnsi="Merriweather Sans"/>
        </w:rPr>
        <w:t xml:space="preserve">im Folgenden beschriebenen </w:t>
      </w:r>
      <w:r w:rsidR="0044012E" w:rsidRPr="0065347B">
        <w:rPr>
          <w:rFonts w:ascii="Merriweather Sans" w:hAnsi="Merriweather Sans"/>
        </w:rPr>
        <w:t>Schutzm</w:t>
      </w:r>
      <w:r w:rsidRPr="0065347B">
        <w:rPr>
          <w:rFonts w:ascii="Merriweather Sans" w:hAnsi="Merriweather Sans"/>
        </w:rPr>
        <w:t xml:space="preserve">aßnahmen </w:t>
      </w:r>
      <w:r w:rsidR="0044012E" w:rsidRPr="0065347B">
        <w:rPr>
          <w:rFonts w:ascii="Merriweather Sans" w:hAnsi="Merriweather Sans"/>
        </w:rPr>
        <w:t>ist es</w:t>
      </w:r>
      <w:r w:rsidRPr="0065347B">
        <w:rPr>
          <w:rFonts w:ascii="Merriweather Sans" w:hAnsi="Merriweather Sans"/>
        </w:rPr>
        <w:t>, Infektionsrisiken zu minimieren</w:t>
      </w:r>
      <w:r w:rsidR="009D4160" w:rsidRPr="0065347B">
        <w:rPr>
          <w:rFonts w:ascii="Merriweather Sans" w:hAnsi="Merriweather Sans"/>
        </w:rPr>
        <w:t>, damit</w:t>
      </w:r>
      <w:r w:rsidR="0044012E" w:rsidRPr="0065347B">
        <w:rPr>
          <w:rFonts w:ascii="Merriweather Sans" w:hAnsi="Merriweather Sans"/>
        </w:rPr>
        <w:t xml:space="preserve"> Gottes</w:t>
      </w:r>
      <w:r w:rsidR="0044012E" w:rsidRPr="0065347B">
        <w:rPr>
          <w:rFonts w:ascii="Merriweather Sans" w:hAnsi="Merriweather Sans"/>
        </w:rPr>
        <w:softHyphen/>
        <w:t>diens</w:t>
      </w:r>
      <w:r w:rsidR="0044012E" w:rsidRPr="0065347B">
        <w:rPr>
          <w:rFonts w:ascii="Merriweather Sans" w:hAnsi="Merriweather Sans"/>
        </w:rPr>
        <w:softHyphen/>
        <w:t xml:space="preserve">te </w:t>
      </w:r>
      <w:r w:rsidR="009D4160" w:rsidRPr="0065347B">
        <w:rPr>
          <w:rFonts w:ascii="Merriweather Sans" w:hAnsi="Merriweather Sans"/>
        </w:rPr>
        <w:t xml:space="preserve">nicht </w:t>
      </w:r>
      <w:r w:rsidR="0044012E" w:rsidRPr="0065347B">
        <w:rPr>
          <w:rFonts w:ascii="Merriweather Sans" w:hAnsi="Merriweather Sans"/>
        </w:rPr>
        <w:t>zu Infektionsherden werden.</w:t>
      </w:r>
    </w:p>
    <w:p w14:paraId="3CC098CB" w14:textId="77777777" w:rsidR="0044012E" w:rsidRPr="0065347B" w:rsidRDefault="0044012E" w:rsidP="004F0AB5">
      <w:pPr>
        <w:spacing w:after="120"/>
        <w:rPr>
          <w:rFonts w:ascii="Merriweather Sans" w:hAnsi="Merriweather Sans"/>
        </w:rPr>
      </w:pPr>
    </w:p>
    <w:p w14:paraId="43B279FD" w14:textId="77777777" w:rsidR="00DA11F7" w:rsidRPr="0065347B" w:rsidRDefault="00DA11F7" w:rsidP="00DA11F7">
      <w:pPr>
        <w:spacing w:after="120"/>
        <w:rPr>
          <w:rFonts w:ascii="Merriweather Sans" w:hAnsi="Merriweather Sans"/>
          <w:i/>
        </w:rPr>
      </w:pPr>
      <w:r w:rsidRPr="0065347B">
        <w:rPr>
          <w:rFonts w:ascii="Merriweather Sans" w:hAnsi="Merriweather Sans"/>
          <w:i/>
        </w:rPr>
        <w:t>Information</w:t>
      </w:r>
    </w:p>
    <w:p w14:paraId="30FEBB5F" w14:textId="77777777" w:rsidR="009D4160" w:rsidRPr="0065347B" w:rsidRDefault="00DA11F7" w:rsidP="00DA11F7">
      <w:pPr>
        <w:spacing w:after="120"/>
        <w:rPr>
          <w:rFonts w:ascii="Merriweather Sans" w:hAnsi="Merriweather Sans"/>
        </w:rPr>
      </w:pPr>
      <w:r w:rsidRPr="0065347B">
        <w:rPr>
          <w:rFonts w:ascii="Merriweather Sans" w:hAnsi="Merriweather Sans"/>
        </w:rPr>
        <w:t xml:space="preserve">Die Wiederaufnahme von Präsenzgottesdiensten wird </w:t>
      </w:r>
      <w:r w:rsidR="009D4160" w:rsidRPr="0065347B">
        <w:rPr>
          <w:rFonts w:ascii="Merriweather Sans" w:hAnsi="Merriweather Sans"/>
        </w:rPr>
        <w:t>über Schau</w:t>
      </w:r>
      <w:r w:rsidR="009D4160" w:rsidRPr="0065347B">
        <w:rPr>
          <w:rFonts w:ascii="Merriweather Sans" w:hAnsi="Merriweather Sans"/>
        </w:rPr>
        <w:softHyphen/>
        <w:t>kästen, die Lokalz</w:t>
      </w:r>
      <w:r w:rsidRPr="0065347B">
        <w:rPr>
          <w:rFonts w:ascii="Merriweather Sans" w:hAnsi="Merriweather Sans"/>
        </w:rPr>
        <w:t xml:space="preserve">eitung und </w:t>
      </w:r>
      <w:r w:rsidR="009D4160" w:rsidRPr="0065347B">
        <w:rPr>
          <w:rFonts w:ascii="Merriweather Sans" w:hAnsi="Merriweather Sans"/>
        </w:rPr>
        <w:t xml:space="preserve">die </w:t>
      </w:r>
      <w:r w:rsidRPr="0065347B">
        <w:rPr>
          <w:rFonts w:ascii="Merriweather Sans" w:hAnsi="Merriweather Sans"/>
        </w:rPr>
        <w:t xml:space="preserve">Gemeinde-Homepage angekündigt. </w:t>
      </w:r>
    </w:p>
    <w:p w14:paraId="37670AE5" w14:textId="77777777" w:rsidR="00DA11F7" w:rsidRPr="0065347B" w:rsidRDefault="00DA11F7" w:rsidP="009D4160">
      <w:pPr>
        <w:rPr>
          <w:rFonts w:ascii="Merriweather Sans" w:hAnsi="Merriweather Sans"/>
        </w:rPr>
      </w:pPr>
      <w:r w:rsidRPr="0065347B">
        <w:rPr>
          <w:rFonts w:ascii="Merriweather Sans" w:hAnsi="Merriweather Sans"/>
        </w:rPr>
        <w:t xml:space="preserve">Mitgeteilt </w:t>
      </w:r>
      <w:r w:rsidR="00483747" w:rsidRPr="0065347B">
        <w:rPr>
          <w:rFonts w:ascii="Merriweather Sans" w:hAnsi="Merriweather Sans"/>
        </w:rPr>
        <w:t xml:space="preserve">werden für </w:t>
      </w:r>
      <w:r w:rsidR="00CD776E" w:rsidRPr="0065347B">
        <w:rPr>
          <w:rFonts w:ascii="Merriweather Sans" w:hAnsi="Merriweather Sans"/>
        </w:rPr>
        <w:t>jede Predigtstätte</w:t>
      </w:r>
      <w:r w:rsidRPr="0065347B">
        <w:rPr>
          <w:rFonts w:ascii="Merriweather Sans" w:hAnsi="Merriweather Sans"/>
        </w:rPr>
        <w:t xml:space="preserve">: </w:t>
      </w:r>
    </w:p>
    <w:p w14:paraId="0719D5CD" w14:textId="77777777" w:rsidR="00DA11F7" w:rsidRPr="0065347B" w:rsidRDefault="00DA11F7" w:rsidP="00483747">
      <w:pPr>
        <w:pStyle w:val="Listenabsatz"/>
        <w:numPr>
          <w:ilvl w:val="0"/>
          <w:numId w:val="18"/>
        </w:numPr>
        <w:spacing w:after="120"/>
        <w:rPr>
          <w:rFonts w:ascii="Merriweather Sans" w:hAnsi="Merriweather Sans"/>
        </w:rPr>
      </w:pPr>
      <w:r w:rsidRPr="0065347B">
        <w:rPr>
          <w:rFonts w:ascii="Merriweather Sans" w:hAnsi="Merriweather Sans"/>
        </w:rPr>
        <w:t>Zeiten und Orte der Gottes</w:t>
      </w:r>
      <w:r w:rsidRPr="0065347B">
        <w:rPr>
          <w:rFonts w:ascii="Merriweather Sans" w:hAnsi="Merriweather Sans"/>
        </w:rPr>
        <w:softHyphen/>
        <w:t xml:space="preserve">dienste </w:t>
      </w:r>
    </w:p>
    <w:p w14:paraId="052BCE73" w14:textId="77777777" w:rsidR="00E83E78" w:rsidRPr="0065347B" w:rsidRDefault="00E83E78" w:rsidP="00483747">
      <w:pPr>
        <w:pStyle w:val="Listenabsatz"/>
        <w:numPr>
          <w:ilvl w:val="0"/>
          <w:numId w:val="18"/>
        </w:numPr>
        <w:spacing w:after="120"/>
        <w:rPr>
          <w:rFonts w:ascii="Merriweather Sans" w:hAnsi="Merriweather Sans"/>
          <w:i/>
        </w:rPr>
      </w:pPr>
      <w:r w:rsidRPr="0065347B">
        <w:rPr>
          <w:rFonts w:ascii="Merriweather Sans" w:hAnsi="Merriweather Sans"/>
        </w:rPr>
        <w:t>Teilnahmebedingungen</w:t>
      </w:r>
      <w:r w:rsidR="00575B9A" w:rsidRPr="0065347B">
        <w:rPr>
          <w:rFonts w:ascii="Merriweather Sans" w:hAnsi="Merriweather Sans"/>
        </w:rPr>
        <w:t xml:space="preserve"> </w:t>
      </w:r>
      <w:r w:rsidR="00575B9A" w:rsidRPr="0065347B">
        <w:rPr>
          <w:rFonts w:ascii="Merriweather Sans" w:hAnsi="Merriweather Sans"/>
          <w:i/>
        </w:rPr>
        <w:t>(s.u.)</w:t>
      </w:r>
    </w:p>
    <w:p w14:paraId="7C9BD55C" w14:textId="77777777" w:rsidR="00483747" w:rsidRPr="0065347B" w:rsidRDefault="0050328F" w:rsidP="00483747">
      <w:pPr>
        <w:pStyle w:val="Listenabsatz"/>
        <w:numPr>
          <w:ilvl w:val="0"/>
          <w:numId w:val="18"/>
        </w:numPr>
        <w:spacing w:after="120"/>
        <w:rPr>
          <w:rFonts w:ascii="Merriweather Sans" w:hAnsi="Merriweather Sans"/>
        </w:rPr>
      </w:pPr>
      <w:r w:rsidRPr="0065347B">
        <w:rPr>
          <w:rFonts w:ascii="Merriweather Sans" w:hAnsi="Merriweather Sans"/>
        </w:rPr>
        <w:t>Zulassungsbegrenzung</w:t>
      </w:r>
      <w:r w:rsidR="005F5404" w:rsidRPr="0065347B">
        <w:rPr>
          <w:rFonts w:ascii="Merriweather Sans" w:hAnsi="Merriweather Sans"/>
        </w:rPr>
        <w:t xml:space="preserve">: Es steht nur eine </w:t>
      </w:r>
      <w:r w:rsidRPr="0065347B">
        <w:rPr>
          <w:rFonts w:ascii="Merriweather Sans" w:hAnsi="Merriweather Sans"/>
        </w:rPr>
        <w:t xml:space="preserve"> </w:t>
      </w:r>
      <w:r w:rsidR="005F5404" w:rsidRPr="0065347B">
        <w:rPr>
          <w:rFonts w:ascii="Merriweather Sans" w:hAnsi="Merriweather Sans"/>
        </w:rPr>
        <w:t>bestimmte Anzahl von Plätzen zur Verfügung</w:t>
      </w:r>
      <w:r w:rsidR="005F5404" w:rsidRPr="0065347B">
        <w:rPr>
          <w:rFonts w:ascii="Merriweather Sans" w:hAnsi="Merriweather Sans"/>
        </w:rPr>
        <w:br/>
        <w:t xml:space="preserve">[, die im Vorfeld per </w:t>
      </w:r>
      <w:r w:rsidR="00483747" w:rsidRPr="0065347B">
        <w:rPr>
          <w:rFonts w:ascii="Merriweather Sans" w:hAnsi="Merriweather Sans"/>
        </w:rPr>
        <w:t>Voranmeldung per Mail oder Telefon</w:t>
      </w:r>
      <w:r w:rsidR="005F5404" w:rsidRPr="0065347B">
        <w:rPr>
          <w:rFonts w:ascii="Merriweather Sans" w:hAnsi="Merriweather Sans"/>
        </w:rPr>
        <w:t xml:space="preserve"> vergeben werden</w:t>
      </w:r>
      <w:r w:rsidR="009D4160" w:rsidRPr="0065347B">
        <w:rPr>
          <w:rFonts w:ascii="Merriweather Sans" w:hAnsi="Merriweather Sans"/>
        </w:rPr>
        <w:t>]</w:t>
      </w:r>
    </w:p>
    <w:p w14:paraId="0155247C" w14:textId="77777777" w:rsidR="00DA11F7" w:rsidRPr="0065347B" w:rsidRDefault="00483747" w:rsidP="00483747">
      <w:pPr>
        <w:pStyle w:val="Listenabsatz"/>
        <w:numPr>
          <w:ilvl w:val="0"/>
          <w:numId w:val="18"/>
        </w:numPr>
        <w:spacing w:after="120"/>
        <w:rPr>
          <w:rFonts w:ascii="Merriweather Sans" w:hAnsi="Merriweather Sans"/>
        </w:rPr>
      </w:pPr>
      <w:r w:rsidRPr="0065347B">
        <w:rPr>
          <w:rFonts w:ascii="Merriweather Sans" w:hAnsi="Merriweather Sans"/>
        </w:rPr>
        <w:t xml:space="preserve">Hinweise zum </w:t>
      </w:r>
      <w:r w:rsidR="00DA11F7" w:rsidRPr="0065347B">
        <w:rPr>
          <w:rFonts w:ascii="Merriweather Sans" w:hAnsi="Merriweather Sans"/>
        </w:rPr>
        <w:t>Gottesdienstbe</w:t>
      </w:r>
      <w:r w:rsidR="00DA11F7" w:rsidRPr="0065347B">
        <w:rPr>
          <w:rFonts w:ascii="Merriweather Sans" w:hAnsi="Merriweather Sans"/>
        </w:rPr>
        <w:softHyphen/>
        <w:t>such:</w:t>
      </w:r>
    </w:p>
    <w:p w14:paraId="3A65587A" w14:textId="77777777" w:rsidR="00DA11F7" w:rsidRPr="0065347B" w:rsidRDefault="00DA11F7" w:rsidP="00483747">
      <w:pPr>
        <w:pStyle w:val="Listenabsatz"/>
        <w:numPr>
          <w:ilvl w:val="0"/>
          <w:numId w:val="19"/>
        </w:numPr>
        <w:spacing w:after="120"/>
        <w:rPr>
          <w:rFonts w:ascii="Merriweather Sans" w:hAnsi="Merriweather Sans"/>
        </w:rPr>
      </w:pPr>
      <w:r w:rsidRPr="0065347B">
        <w:rPr>
          <w:rFonts w:ascii="Merriweather Sans" w:hAnsi="Merriweather Sans"/>
        </w:rPr>
        <w:t>Betreten und Verlassen der Räumlichkeiten</w:t>
      </w:r>
    </w:p>
    <w:p w14:paraId="5D001956" w14:textId="77777777" w:rsidR="009D4160" w:rsidRPr="0065347B" w:rsidRDefault="00207A1A" w:rsidP="00483747">
      <w:pPr>
        <w:pStyle w:val="Listenabsatz"/>
        <w:numPr>
          <w:ilvl w:val="0"/>
          <w:numId w:val="19"/>
        </w:numPr>
        <w:spacing w:after="120"/>
        <w:rPr>
          <w:rFonts w:ascii="Merriweather Sans" w:hAnsi="Merriweather Sans"/>
        </w:rPr>
      </w:pPr>
      <w:r w:rsidRPr="0065347B">
        <w:rPr>
          <w:rFonts w:ascii="Merriweather Sans" w:hAnsi="Merriweather Sans"/>
        </w:rPr>
        <w:t xml:space="preserve">Eintrag in </w:t>
      </w:r>
      <w:r w:rsidR="009D4160" w:rsidRPr="0065347B">
        <w:rPr>
          <w:rFonts w:ascii="Merriweather Sans" w:hAnsi="Merriweather Sans"/>
        </w:rPr>
        <w:t>Teilnahmelisten</w:t>
      </w:r>
    </w:p>
    <w:p w14:paraId="67D8D573" w14:textId="77777777" w:rsidR="00DA11F7" w:rsidRPr="0065347B" w:rsidRDefault="009D4160" w:rsidP="00483747">
      <w:pPr>
        <w:pStyle w:val="Listenabsatz"/>
        <w:numPr>
          <w:ilvl w:val="0"/>
          <w:numId w:val="19"/>
        </w:numPr>
        <w:spacing w:after="120"/>
        <w:rPr>
          <w:rFonts w:ascii="Merriweather Sans" w:hAnsi="Merriweather Sans"/>
        </w:rPr>
      </w:pPr>
      <w:r w:rsidRPr="0065347B">
        <w:rPr>
          <w:rFonts w:ascii="Merriweather Sans" w:hAnsi="Merriweather Sans"/>
        </w:rPr>
        <w:t>Sitz</w:t>
      </w:r>
      <w:r w:rsidR="00DA11F7" w:rsidRPr="0065347B">
        <w:rPr>
          <w:rFonts w:ascii="Merriweather Sans" w:hAnsi="Merriweather Sans"/>
        </w:rPr>
        <w:t>ordnung</w:t>
      </w:r>
    </w:p>
    <w:p w14:paraId="04819B7C" w14:textId="77777777" w:rsidR="00DA11F7" w:rsidRPr="0065347B" w:rsidRDefault="00DA11F7" w:rsidP="00483747">
      <w:pPr>
        <w:pStyle w:val="Listenabsatz"/>
        <w:numPr>
          <w:ilvl w:val="0"/>
          <w:numId w:val="19"/>
        </w:numPr>
        <w:spacing w:after="120"/>
        <w:rPr>
          <w:rFonts w:ascii="Merriweather Sans" w:hAnsi="Merriweather Sans"/>
        </w:rPr>
      </w:pPr>
      <w:r w:rsidRPr="0065347B">
        <w:rPr>
          <w:rFonts w:ascii="Merriweather Sans" w:hAnsi="Merriweather Sans"/>
        </w:rPr>
        <w:t>Hygieneregelungen</w:t>
      </w:r>
    </w:p>
    <w:p w14:paraId="7B369D70" w14:textId="77777777" w:rsidR="0050328F" w:rsidRPr="0065347B" w:rsidRDefault="0050328F" w:rsidP="00483747">
      <w:pPr>
        <w:pStyle w:val="Listenabsatz"/>
        <w:numPr>
          <w:ilvl w:val="0"/>
          <w:numId w:val="19"/>
        </w:numPr>
        <w:spacing w:after="120"/>
        <w:rPr>
          <w:rFonts w:ascii="Merriweather Sans" w:hAnsi="Merriweather Sans"/>
        </w:rPr>
      </w:pPr>
      <w:r w:rsidRPr="0065347B">
        <w:rPr>
          <w:rFonts w:ascii="Merriweather Sans" w:hAnsi="Merriweather Sans"/>
        </w:rPr>
        <w:t>Abstandsgebot</w:t>
      </w:r>
    </w:p>
    <w:p w14:paraId="7942D722" w14:textId="77777777" w:rsidR="00207A1A" w:rsidRPr="0065347B" w:rsidRDefault="00207A1A" w:rsidP="00483747">
      <w:pPr>
        <w:pStyle w:val="Listenabsatz"/>
        <w:numPr>
          <w:ilvl w:val="0"/>
          <w:numId w:val="19"/>
        </w:numPr>
        <w:spacing w:after="120"/>
        <w:rPr>
          <w:rFonts w:ascii="Merriweather Sans" w:hAnsi="Merriweather Sans"/>
        </w:rPr>
      </w:pPr>
      <w:r w:rsidRPr="0065347B">
        <w:rPr>
          <w:rFonts w:ascii="Merriweather Sans" w:hAnsi="Merriweather Sans"/>
        </w:rPr>
        <w:t>Singen / Liedzettel</w:t>
      </w:r>
    </w:p>
    <w:p w14:paraId="14442086" w14:textId="77777777" w:rsidR="00DA11F7" w:rsidRPr="0065347B" w:rsidRDefault="009D4160" w:rsidP="00DA11F7">
      <w:pPr>
        <w:spacing w:after="120"/>
        <w:rPr>
          <w:rFonts w:ascii="Merriweather Sans" w:hAnsi="Merriweather Sans"/>
        </w:rPr>
      </w:pPr>
      <w:r w:rsidRPr="0065347B">
        <w:rPr>
          <w:rFonts w:ascii="Merriweather Sans" w:hAnsi="Merriweather Sans"/>
        </w:rPr>
        <w:t>Auch b</w:t>
      </w:r>
      <w:r w:rsidR="00DA11F7" w:rsidRPr="0065347B">
        <w:rPr>
          <w:rFonts w:ascii="Merriweather Sans" w:hAnsi="Merriweather Sans"/>
        </w:rPr>
        <w:t xml:space="preserve">ei der Begrüßung an der Kirchentür werden die Besucherinnen und Besucher </w:t>
      </w:r>
      <w:r w:rsidR="00483747" w:rsidRPr="0065347B">
        <w:rPr>
          <w:rFonts w:ascii="Merriweather Sans" w:hAnsi="Merriweather Sans"/>
        </w:rPr>
        <w:t xml:space="preserve">schriftlich und mündlich über die neuen Regelungen </w:t>
      </w:r>
      <w:r w:rsidR="00DA11F7" w:rsidRPr="0065347B">
        <w:rPr>
          <w:rFonts w:ascii="Merriweather Sans" w:hAnsi="Merriweather Sans"/>
        </w:rPr>
        <w:t xml:space="preserve">informiert. </w:t>
      </w:r>
    </w:p>
    <w:p w14:paraId="14A0812F" w14:textId="77777777" w:rsidR="00E83E78" w:rsidRPr="0065347B" w:rsidRDefault="00E83E78" w:rsidP="00E83E78">
      <w:pPr>
        <w:spacing w:after="120"/>
        <w:rPr>
          <w:rFonts w:ascii="Merriweather Sans" w:hAnsi="Merriweather Sans"/>
        </w:rPr>
      </w:pPr>
    </w:p>
    <w:p w14:paraId="6C88AD01" w14:textId="77777777" w:rsidR="00E83E78" w:rsidRPr="0065347B" w:rsidRDefault="00E83E78" w:rsidP="00E83E78">
      <w:pPr>
        <w:spacing w:after="120"/>
        <w:rPr>
          <w:rFonts w:ascii="Merriweather Sans" w:hAnsi="Merriweather Sans"/>
          <w:i/>
        </w:rPr>
      </w:pPr>
      <w:r w:rsidRPr="0065347B">
        <w:rPr>
          <w:rFonts w:ascii="Merriweather Sans" w:hAnsi="Merriweather Sans"/>
          <w:i/>
        </w:rPr>
        <w:t>Teilnahmebedingungen</w:t>
      </w:r>
    </w:p>
    <w:p w14:paraId="526203C3" w14:textId="77777777" w:rsidR="00E83E78" w:rsidRPr="0065347B" w:rsidRDefault="00CD776E" w:rsidP="00814E83">
      <w:pPr>
        <w:pStyle w:val="Listenabsatz"/>
        <w:numPr>
          <w:ilvl w:val="0"/>
          <w:numId w:val="21"/>
        </w:numPr>
        <w:spacing w:after="120"/>
        <w:rPr>
          <w:rFonts w:ascii="Merriweather Sans" w:hAnsi="Merriweather Sans"/>
        </w:rPr>
      </w:pPr>
      <w:r w:rsidRPr="0065347B">
        <w:rPr>
          <w:rFonts w:ascii="Merriweather Sans" w:hAnsi="Merriweather Sans"/>
        </w:rPr>
        <w:lastRenderedPageBreak/>
        <w:t>Erkrankten und g</w:t>
      </w:r>
      <w:r w:rsidR="00E83E78" w:rsidRPr="0065347B">
        <w:rPr>
          <w:rFonts w:ascii="Merriweather Sans" w:hAnsi="Merriweather Sans"/>
        </w:rPr>
        <w:t>efährdeten Besucherinnen und Besucher</w:t>
      </w:r>
      <w:r w:rsidR="00814E83" w:rsidRPr="0065347B">
        <w:rPr>
          <w:rFonts w:ascii="Merriweather Sans" w:hAnsi="Merriweather Sans"/>
        </w:rPr>
        <w:t>n</w:t>
      </w:r>
      <w:r w:rsidR="00E83E78" w:rsidRPr="0065347B">
        <w:rPr>
          <w:rFonts w:ascii="Merriweather Sans" w:hAnsi="Merriweather Sans"/>
        </w:rPr>
        <w:t xml:space="preserve"> wird die Teilnahme nicht empfohlen. Sie werden gebeten, auf mediale Gottesdienste (Internet, Radio, Fernsehen) </w:t>
      </w:r>
      <w:r w:rsidR="00814E83" w:rsidRPr="0065347B">
        <w:rPr>
          <w:rFonts w:ascii="Merriweather Sans" w:hAnsi="Merriweather Sans"/>
        </w:rPr>
        <w:t xml:space="preserve">oder auf Hausandachten </w:t>
      </w:r>
      <w:r w:rsidR="00E83E78" w:rsidRPr="0065347B">
        <w:rPr>
          <w:rFonts w:ascii="Merriweather Sans" w:hAnsi="Merriweather Sans"/>
        </w:rPr>
        <w:t xml:space="preserve">auszuweichen.   </w:t>
      </w:r>
    </w:p>
    <w:p w14:paraId="1537282F" w14:textId="77777777" w:rsidR="00814E83" w:rsidRPr="0065347B" w:rsidRDefault="00814E83" w:rsidP="00814E83">
      <w:pPr>
        <w:pStyle w:val="Listenabsatz"/>
        <w:numPr>
          <w:ilvl w:val="0"/>
          <w:numId w:val="21"/>
        </w:numPr>
        <w:spacing w:after="120"/>
        <w:rPr>
          <w:rFonts w:ascii="Merriweather Sans" w:hAnsi="Merriweather Sans"/>
        </w:rPr>
      </w:pPr>
      <w:r w:rsidRPr="0065347B">
        <w:rPr>
          <w:rFonts w:ascii="Merriweather Sans" w:hAnsi="Merriweather Sans"/>
        </w:rPr>
        <w:t xml:space="preserve">Es gelten die allgemeinen Hygieneregeln. </w:t>
      </w:r>
    </w:p>
    <w:p w14:paraId="000D4C79" w14:textId="77777777" w:rsidR="00E83E78" w:rsidRPr="0065347B" w:rsidRDefault="00814E83" w:rsidP="00814E83">
      <w:pPr>
        <w:pStyle w:val="Listenabsatz"/>
        <w:numPr>
          <w:ilvl w:val="0"/>
          <w:numId w:val="21"/>
        </w:numPr>
        <w:spacing w:after="120"/>
        <w:rPr>
          <w:rFonts w:ascii="Merriweather Sans" w:hAnsi="Merriweather Sans"/>
        </w:rPr>
      </w:pPr>
      <w:r w:rsidRPr="0065347B">
        <w:rPr>
          <w:rFonts w:ascii="Merriweather Sans" w:hAnsi="Merriweather Sans"/>
        </w:rPr>
        <w:t xml:space="preserve">Es gilt das Abstandsgebot. </w:t>
      </w:r>
      <w:r w:rsidR="00E83E78" w:rsidRPr="0065347B">
        <w:rPr>
          <w:rFonts w:ascii="Merriweather Sans" w:hAnsi="Merriweather Sans"/>
        </w:rPr>
        <w:t>Körperkontakt und physische Nähe bleiben im Kirchraum untersagt. Ein Min</w:t>
      </w:r>
      <w:r w:rsidR="00E83E78" w:rsidRPr="0065347B">
        <w:rPr>
          <w:rFonts w:ascii="Merriweather Sans" w:hAnsi="Merriweather Sans"/>
        </w:rPr>
        <w:softHyphen/>
        <w:t>dest</w:t>
      </w:r>
      <w:r w:rsidR="00E83E78" w:rsidRPr="0065347B">
        <w:rPr>
          <w:rFonts w:ascii="Merriweather Sans" w:hAnsi="Merriweather Sans"/>
        </w:rPr>
        <w:softHyphen/>
        <w:t xml:space="preserve">abstand </w:t>
      </w:r>
      <w:r w:rsidR="00CD776E" w:rsidRPr="0065347B">
        <w:rPr>
          <w:rFonts w:ascii="Merriweather Sans" w:hAnsi="Merriweather Sans"/>
        </w:rPr>
        <w:t xml:space="preserve">von 1,5 – 2 Meter </w:t>
      </w:r>
      <w:r w:rsidR="00E83E78" w:rsidRPr="0065347B">
        <w:rPr>
          <w:rFonts w:ascii="Merriweather Sans" w:hAnsi="Merriweather Sans"/>
        </w:rPr>
        <w:t>zum Sitz</w:t>
      </w:r>
      <w:r w:rsidR="00E83E78" w:rsidRPr="0065347B">
        <w:rPr>
          <w:rFonts w:ascii="Merriweather Sans" w:hAnsi="Merriweather Sans"/>
        </w:rPr>
        <w:softHyphen/>
        <w:t>nachbarn ist einzuhalten</w:t>
      </w:r>
      <w:r w:rsidR="00AB51D3" w:rsidRPr="0065347B">
        <w:rPr>
          <w:rFonts w:ascii="Merriweather Sans" w:hAnsi="Merriweather Sans"/>
        </w:rPr>
        <w:t>.</w:t>
      </w:r>
      <w:r w:rsidR="00E83E78" w:rsidRPr="0065347B">
        <w:rPr>
          <w:rFonts w:ascii="Merriweather Sans" w:hAnsi="Merriweather Sans"/>
        </w:rPr>
        <w:t xml:space="preserve">. </w:t>
      </w:r>
    </w:p>
    <w:p w14:paraId="193B76AE" w14:textId="77777777" w:rsidR="00E83E78" w:rsidRPr="0065347B" w:rsidRDefault="00E83E78" w:rsidP="00814E83">
      <w:pPr>
        <w:pStyle w:val="Listenabsatz"/>
        <w:numPr>
          <w:ilvl w:val="0"/>
          <w:numId w:val="21"/>
        </w:numPr>
        <w:spacing w:after="120"/>
        <w:rPr>
          <w:rFonts w:ascii="Merriweather Sans" w:hAnsi="Merriweather Sans"/>
        </w:rPr>
      </w:pPr>
      <w:r w:rsidRPr="0065347B">
        <w:rPr>
          <w:rFonts w:ascii="Merriweather Sans" w:hAnsi="Merriweather Sans"/>
        </w:rPr>
        <w:t>Das T</w:t>
      </w:r>
      <w:r w:rsidR="00AB51D3" w:rsidRPr="0065347B">
        <w:rPr>
          <w:rFonts w:ascii="Merriweather Sans" w:hAnsi="Merriweather Sans"/>
        </w:rPr>
        <w:t>ragen eines Mund-Nasen-Schutzes</w:t>
      </w:r>
      <w:r w:rsidR="00207A1A" w:rsidRPr="0065347B">
        <w:rPr>
          <w:rFonts w:ascii="Merriweather Sans" w:hAnsi="Merriweather Sans"/>
        </w:rPr>
        <w:t xml:space="preserve"> </w:t>
      </w:r>
      <w:r w:rsidRPr="0065347B">
        <w:rPr>
          <w:rFonts w:ascii="Merriweather Sans" w:hAnsi="Merriweather Sans"/>
        </w:rPr>
        <w:t xml:space="preserve">ist erforderlich. </w:t>
      </w:r>
    </w:p>
    <w:p w14:paraId="1944B7F3" w14:textId="77777777" w:rsidR="00E83E78" w:rsidRPr="0065347B" w:rsidRDefault="00E83E78" w:rsidP="00814E83">
      <w:pPr>
        <w:pStyle w:val="Listenabsatz"/>
        <w:numPr>
          <w:ilvl w:val="0"/>
          <w:numId w:val="21"/>
        </w:numPr>
        <w:spacing w:after="120"/>
        <w:rPr>
          <w:rFonts w:ascii="Merriweather Sans" w:hAnsi="Merriweather Sans"/>
        </w:rPr>
      </w:pPr>
      <w:r w:rsidRPr="0065347B">
        <w:rPr>
          <w:rFonts w:ascii="Merriweather Sans" w:hAnsi="Merriweather Sans"/>
        </w:rPr>
        <w:t>Das Gemeindesingen</w:t>
      </w:r>
      <w:r w:rsidR="00AB51D3" w:rsidRPr="0065347B">
        <w:rPr>
          <w:rFonts w:ascii="Merriweather Sans" w:hAnsi="Merriweather Sans"/>
        </w:rPr>
        <w:t xml:space="preserve"> unterbleibt; ebenso Chorgesang</w:t>
      </w:r>
      <w:r w:rsidRPr="0065347B">
        <w:rPr>
          <w:rFonts w:ascii="Merriweather Sans" w:hAnsi="Merriweather Sans"/>
        </w:rPr>
        <w:t>.</w:t>
      </w:r>
    </w:p>
    <w:p w14:paraId="7C519206" w14:textId="77777777" w:rsidR="004758E5" w:rsidRPr="0065347B" w:rsidRDefault="004758E5" w:rsidP="004758E5">
      <w:pPr>
        <w:spacing w:after="120"/>
        <w:rPr>
          <w:rFonts w:ascii="Merriweather Sans" w:hAnsi="Merriweather Sans"/>
        </w:rPr>
      </w:pPr>
    </w:p>
    <w:p w14:paraId="605BF964" w14:textId="77777777" w:rsidR="00DB6696" w:rsidRPr="0065347B" w:rsidRDefault="00DB6696" w:rsidP="00C57B45">
      <w:pPr>
        <w:spacing w:after="120"/>
        <w:rPr>
          <w:rFonts w:ascii="Merriweather Sans" w:hAnsi="Merriweather Sans"/>
          <w:i/>
        </w:rPr>
      </w:pPr>
      <w:r w:rsidRPr="0065347B">
        <w:rPr>
          <w:rFonts w:ascii="Merriweather Sans" w:hAnsi="Merriweather Sans"/>
          <w:i/>
        </w:rPr>
        <w:t>T</w:t>
      </w:r>
      <w:r w:rsidR="0031695F" w:rsidRPr="0065347B">
        <w:rPr>
          <w:rFonts w:ascii="Merriweather Sans" w:hAnsi="Merriweather Sans"/>
          <w:i/>
        </w:rPr>
        <w:t>eilnehmenden</w:t>
      </w:r>
      <w:r w:rsidRPr="0065347B">
        <w:rPr>
          <w:rFonts w:ascii="Merriweather Sans" w:hAnsi="Merriweather Sans"/>
          <w:i/>
        </w:rPr>
        <w:t>-Obergrenze</w:t>
      </w:r>
    </w:p>
    <w:p w14:paraId="437B59DA" w14:textId="77777777" w:rsidR="00DB6696" w:rsidRPr="0065347B" w:rsidRDefault="00DB6696" w:rsidP="00C57B45">
      <w:pPr>
        <w:spacing w:after="120"/>
        <w:rPr>
          <w:rFonts w:ascii="Merriweather Sans" w:hAnsi="Merriweather Sans"/>
        </w:rPr>
      </w:pPr>
      <w:r w:rsidRPr="0065347B">
        <w:rPr>
          <w:rFonts w:ascii="Merriweather Sans" w:hAnsi="Merriweather Sans"/>
        </w:rPr>
        <w:t xml:space="preserve">Die </w:t>
      </w:r>
      <w:r w:rsidR="005F5404" w:rsidRPr="0065347B">
        <w:rPr>
          <w:rFonts w:ascii="Merriweather Sans" w:hAnsi="Merriweather Sans"/>
        </w:rPr>
        <w:t xml:space="preserve">Zahl der Plätze </w:t>
      </w:r>
      <w:r w:rsidR="004F0AB5" w:rsidRPr="0065347B">
        <w:rPr>
          <w:rFonts w:ascii="Merriweather Sans" w:hAnsi="Merriweather Sans"/>
        </w:rPr>
        <w:t>pro Gottesdienst ist</w:t>
      </w:r>
      <w:r w:rsidR="005F5404" w:rsidRPr="0065347B">
        <w:rPr>
          <w:rFonts w:ascii="Merriweather Sans" w:hAnsi="Merriweather Sans"/>
        </w:rPr>
        <w:t>,</w:t>
      </w:r>
      <w:r w:rsidR="004F0AB5" w:rsidRPr="0065347B">
        <w:rPr>
          <w:rFonts w:ascii="Merriweather Sans" w:hAnsi="Merriweather Sans"/>
        </w:rPr>
        <w:t xml:space="preserve"> </w:t>
      </w:r>
      <w:r w:rsidR="009D4160" w:rsidRPr="0065347B">
        <w:rPr>
          <w:rFonts w:ascii="Merriweather Sans" w:hAnsi="Merriweather Sans"/>
        </w:rPr>
        <w:t>abhängig von der jeweiligen Raumg</w:t>
      </w:r>
      <w:r w:rsidRPr="0065347B">
        <w:rPr>
          <w:rFonts w:ascii="Merriweather Sans" w:hAnsi="Merriweather Sans"/>
        </w:rPr>
        <w:t>röße</w:t>
      </w:r>
      <w:r w:rsidR="005F5404" w:rsidRPr="0065347B">
        <w:rPr>
          <w:rFonts w:ascii="Merriweather Sans" w:hAnsi="Merriweather Sans"/>
        </w:rPr>
        <w:t>, begrenzt</w:t>
      </w:r>
      <w:r w:rsidR="00483747" w:rsidRPr="0065347B">
        <w:rPr>
          <w:rFonts w:ascii="Merriweather Sans" w:hAnsi="Merriweather Sans"/>
        </w:rPr>
        <w:t xml:space="preserve">. </w:t>
      </w:r>
      <w:r w:rsidRPr="0065347B">
        <w:rPr>
          <w:rFonts w:ascii="Merriweather Sans" w:hAnsi="Merriweather Sans"/>
        </w:rPr>
        <w:t xml:space="preserve">In </w:t>
      </w:r>
      <w:r w:rsidR="00CD776E" w:rsidRPr="0065347B">
        <w:rPr>
          <w:rFonts w:ascii="Merriweather Sans" w:hAnsi="Merriweather Sans"/>
        </w:rPr>
        <w:t xml:space="preserve">der </w:t>
      </w:r>
      <w:r w:rsidR="00575B9A" w:rsidRPr="0065347B">
        <w:rPr>
          <w:rFonts w:ascii="Merriweather Sans" w:hAnsi="Merriweather Sans"/>
          <w:i/>
        </w:rPr>
        <w:t>Predigtstätte A</w:t>
      </w:r>
      <w:r w:rsidR="00575B9A" w:rsidRPr="0065347B">
        <w:rPr>
          <w:rFonts w:ascii="Merriweather Sans" w:hAnsi="Merriweather Sans"/>
        </w:rPr>
        <w:t xml:space="preserve"> </w:t>
      </w:r>
      <w:r w:rsidR="00CD776E" w:rsidRPr="0065347B">
        <w:rPr>
          <w:rFonts w:ascii="Merriweather Sans" w:hAnsi="Merriweather Sans"/>
        </w:rPr>
        <w:t xml:space="preserve"> </w:t>
      </w:r>
      <w:r w:rsidR="00CD776E" w:rsidRPr="0065347B">
        <w:rPr>
          <w:rFonts w:ascii="Merriweather Sans" w:hAnsi="Merriweather Sans"/>
          <w:i/>
        </w:rPr>
        <w:t xml:space="preserve">(XXX qm, </w:t>
      </w:r>
      <w:r w:rsidR="00AB51D3" w:rsidRPr="0065347B">
        <w:rPr>
          <w:rFonts w:ascii="Merriweather Sans" w:hAnsi="Merriweather Sans"/>
          <w:i/>
        </w:rPr>
        <w:t>yyy</w:t>
      </w:r>
      <w:r w:rsidR="00CD776E" w:rsidRPr="0065347B">
        <w:rPr>
          <w:rFonts w:ascii="Merriweather Sans" w:hAnsi="Merriweather Sans"/>
          <w:i/>
        </w:rPr>
        <w:t xml:space="preserve"> Sitzplätze)</w:t>
      </w:r>
      <w:r w:rsidR="00CD776E" w:rsidRPr="0065347B">
        <w:rPr>
          <w:rFonts w:ascii="Merriweather Sans" w:hAnsi="Merriweather Sans"/>
        </w:rPr>
        <w:t xml:space="preserve"> </w:t>
      </w:r>
      <w:r w:rsidR="004F0AB5" w:rsidRPr="0065347B">
        <w:rPr>
          <w:rFonts w:ascii="Merriweather Sans" w:hAnsi="Merriweather Sans"/>
        </w:rPr>
        <w:t xml:space="preserve">wird </w:t>
      </w:r>
      <w:r w:rsidRPr="0065347B">
        <w:rPr>
          <w:rFonts w:ascii="Merriweather Sans" w:hAnsi="Merriweather Sans"/>
        </w:rPr>
        <w:t>die Teil</w:t>
      </w:r>
      <w:r w:rsidRPr="0065347B">
        <w:rPr>
          <w:rFonts w:ascii="Merriweather Sans" w:hAnsi="Merriweather Sans"/>
        </w:rPr>
        <w:softHyphen/>
        <w:t xml:space="preserve">nehmendenzahl </w:t>
      </w:r>
      <w:r w:rsidR="000C2F17" w:rsidRPr="0065347B">
        <w:rPr>
          <w:rFonts w:ascii="Merriweather Sans" w:hAnsi="Merriweather Sans"/>
        </w:rPr>
        <w:t xml:space="preserve">in der Kirche </w:t>
      </w:r>
      <w:r w:rsidRPr="0065347B">
        <w:rPr>
          <w:rFonts w:ascii="Merriweather Sans" w:hAnsi="Merriweather Sans"/>
        </w:rPr>
        <w:t xml:space="preserve">auf </w:t>
      </w:r>
      <w:r w:rsidR="00AB51D3" w:rsidRPr="0065347B">
        <w:rPr>
          <w:rFonts w:ascii="Merriweather Sans" w:hAnsi="Merriweather Sans"/>
        </w:rPr>
        <w:t>…</w:t>
      </w:r>
      <w:r w:rsidRPr="0065347B">
        <w:rPr>
          <w:rFonts w:ascii="Merriweather Sans" w:hAnsi="Merriweather Sans"/>
        </w:rPr>
        <w:t xml:space="preserve"> Personen</w:t>
      </w:r>
      <w:r w:rsidR="004F0AB5" w:rsidRPr="0065347B">
        <w:rPr>
          <w:rFonts w:ascii="Merriweather Sans" w:hAnsi="Merriweather Sans"/>
        </w:rPr>
        <w:t xml:space="preserve"> begrenzt.</w:t>
      </w:r>
    </w:p>
    <w:p w14:paraId="6E32E8F1" w14:textId="77777777" w:rsidR="00DA11F7" w:rsidRPr="0065347B" w:rsidRDefault="009D4160" w:rsidP="00C809E8">
      <w:pPr>
        <w:spacing w:after="120"/>
        <w:rPr>
          <w:rFonts w:ascii="Merriweather Sans" w:hAnsi="Merriweather Sans"/>
        </w:rPr>
      </w:pPr>
      <w:r w:rsidRPr="0065347B">
        <w:rPr>
          <w:rFonts w:ascii="Merriweather Sans" w:hAnsi="Merriweather Sans"/>
        </w:rPr>
        <w:t xml:space="preserve">[Vorherige </w:t>
      </w:r>
      <w:r w:rsidR="0050328F" w:rsidRPr="0065347B">
        <w:rPr>
          <w:rFonts w:ascii="Merriweather Sans" w:hAnsi="Merriweather Sans"/>
        </w:rPr>
        <w:t xml:space="preserve">Anmeldung per Telefon oder Mail </w:t>
      </w:r>
      <w:r w:rsidRPr="0065347B">
        <w:rPr>
          <w:rFonts w:ascii="Merriweather Sans" w:hAnsi="Merriweather Sans"/>
        </w:rPr>
        <w:t xml:space="preserve">ist </w:t>
      </w:r>
      <w:r w:rsidR="0050328F" w:rsidRPr="0065347B">
        <w:rPr>
          <w:rFonts w:ascii="Merriweather Sans" w:hAnsi="Merriweather Sans"/>
        </w:rPr>
        <w:t>erforderlich.</w:t>
      </w:r>
      <w:r w:rsidRPr="0065347B">
        <w:rPr>
          <w:rFonts w:ascii="Merriweather Sans" w:hAnsi="Merriweather Sans"/>
        </w:rPr>
        <w:t>]</w:t>
      </w:r>
    </w:p>
    <w:p w14:paraId="321F6335" w14:textId="77777777" w:rsidR="00C809E8" w:rsidRPr="0065347B" w:rsidRDefault="00C809E8" w:rsidP="00C809E8">
      <w:pPr>
        <w:spacing w:after="120"/>
        <w:rPr>
          <w:rFonts w:ascii="Merriweather Sans" w:hAnsi="Merriweather Sans"/>
        </w:rPr>
      </w:pPr>
      <w:r w:rsidRPr="0065347B">
        <w:rPr>
          <w:rFonts w:ascii="Merriweather Sans" w:hAnsi="Merriweather Sans"/>
        </w:rPr>
        <w:t>Am Eingang werden Teilnahmelisten geführt</w:t>
      </w:r>
      <w:r w:rsidR="00483747" w:rsidRPr="0065347B">
        <w:rPr>
          <w:rFonts w:ascii="Merriweather Sans" w:hAnsi="Merriweather Sans"/>
        </w:rPr>
        <w:t>, in die sich die Gottes</w:t>
      </w:r>
      <w:r w:rsidR="00AB51D3" w:rsidRPr="0065347B">
        <w:rPr>
          <w:rFonts w:ascii="Merriweather Sans" w:hAnsi="Merriweather Sans"/>
        </w:rPr>
        <w:t xml:space="preserve">dienstbesuchenden </w:t>
      </w:r>
      <w:r w:rsidR="00483747" w:rsidRPr="0065347B">
        <w:rPr>
          <w:rFonts w:ascii="Merriweather Sans" w:hAnsi="Merriweather Sans"/>
        </w:rPr>
        <w:t>eintragen</w:t>
      </w:r>
      <w:r w:rsidRPr="0065347B">
        <w:rPr>
          <w:rFonts w:ascii="Merriweather Sans" w:hAnsi="Merriweather Sans"/>
        </w:rPr>
        <w:t>. Die</w:t>
      </w:r>
      <w:r w:rsidR="00483747" w:rsidRPr="0065347B">
        <w:rPr>
          <w:rFonts w:ascii="Merriweather Sans" w:hAnsi="Merriweather Sans"/>
        </w:rPr>
        <w:t xml:space="preserve"> Listen </w:t>
      </w:r>
      <w:r w:rsidRPr="0065347B">
        <w:rPr>
          <w:rFonts w:ascii="Merriweather Sans" w:hAnsi="Merriweather Sans"/>
        </w:rPr>
        <w:t>dienen ausschließlich dazu, mögliche Infek</w:t>
      </w:r>
      <w:r w:rsidRPr="0065347B">
        <w:rPr>
          <w:rFonts w:ascii="Merriweather Sans" w:hAnsi="Merriweather Sans"/>
        </w:rPr>
        <w:softHyphen/>
        <w:t>tions</w:t>
      </w:r>
      <w:r w:rsidRPr="0065347B">
        <w:rPr>
          <w:rFonts w:ascii="Merriweather Sans" w:hAnsi="Merriweather Sans"/>
        </w:rPr>
        <w:softHyphen/>
        <w:t xml:space="preserve">ketten nachverfolgen zu können. </w:t>
      </w:r>
    </w:p>
    <w:p w14:paraId="792DB341" w14:textId="77777777" w:rsidR="00C809E8" w:rsidRPr="0065347B" w:rsidRDefault="00C809E8" w:rsidP="00C57B45">
      <w:pPr>
        <w:spacing w:after="120"/>
        <w:rPr>
          <w:rFonts w:ascii="Merriweather Sans" w:hAnsi="Merriweather Sans"/>
        </w:rPr>
      </w:pPr>
    </w:p>
    <w:p w14:paraId="6942BDFF" w14:textId="77777777" w:rsidR="0031695F" w:rsidRPr="0065347B" w:rsidRDefault="0031695F" w:rsidP="00C57B45">
      <w:pPr>
        <w:spacing w:after="120"/>
        <w:rPr>
          <w:rFonts w:ascii="Merriweather Sans" w:hAnsi="Merriweather Sans"/>
        </w:rPr>
      </w:pPr>
    </w:p>
    <w:p w14:paraId="407FC35E" w14:textId="77777777" w:rsidR="004F0AB5" w:rsidRPr="0065347B" w:rsidRDefault="004F0AB5" w:rsidP="004F0AB5">
      <w:pPr>
        <w:spacing w:after="120"/>
        <w:rPr>
          <w:rFonts w:ascii="Merriweather Sans" w:hAnsi="Merriweather Sans"/>
          <w:i/>
        </w:rPr>
      </w:pPr>
      <w:r w:rsidRPr="0065347B">
        <w:rPr>
          <w:rFonts w:ascii="Merriweather Sans" w:hAnsi="Merriweather Sans"/>
          <w:i/>
        </w:rPr>
        <w:t>Gottesdienst</w:t>
      </w:r>
      <w:r w:rsidRPr="0065347B">
        <w:rPr>
          <w:rFonts w:ascii="Merriweather Sans" w:hAnsi="Merriweather Sans"/>
          <w:i/>
        </w:rPr>
        <w:softHyphen/>
        <w:t>for</w:t>
      </w:r>
      <w:r w:rsidRPr="0065347B">
        <w:rPr>
          <w:rFonts w:ascii="Merriweather Sans" w:hAnsi="Merriweather Sans"/>
          <w:i/>
        </w:rPr>
        <w:softHyphen/>
        <w:t>men</w:t>
      </w:r>
    </w:p>
    <w:p w14:paraId="0076BDED" w14:textId="77777777" w:rsidR="008E2BBC" w:rsidRPr="0065347B" w:rsidRDefault="0031695F" w:rsidP="008E2BBC">
      <w:pPr>
        <w:spacing w:after="120"/>
        <w:rPr>
          <w:rFonts w:ascii="Merriweather Sans" w:hAnsi="Merriweather Sans"/>
        </w:rPr>
      </w:pPr>
      <w:r w:rsidRPr="0065347B">
        <w:rPr>
          <w:rFonts w:ascii="Merriweather Sans" w:hAnsi="Merriweather Sans"/>
        </w:rPr>
        <w:t>[</w:t>
      </w:r>
      <w:r w:rsidR="00DB2C6D" w:rsidRPr="0065347B">
        <w:rPr>
          <w:rFonts w:ascii="Merriweather Sans" w:hAnsi="Merriweather Sans"/>
        </w:rPr>
        <w:t>Eine Rückkehr zur üblichen</w:t>
      </w:r>
      <w:r w:rsidR="00814E83" w:rsidRPr="0065347B">
        <w:rPr>
          <w:rFonts w:ascii="Merriweather Sans" w:hAnsi="Merriweather Sans"/>
        </w:rPr>
        <w:t>, agendarischen</w:t>
      </w:r>
      <w:r w:rsidR="00DB2C6D" w:rsidRPr="0065347B">
        <w:rPr>
          <w:rFonts w:ascii="Merriweather Sans" w:hAnsi="Merriweather Sans"/>
        </w:rPr>
        <w:t xml:space="preserve"> Gottesdienstform ist derzeit nicht möglich.</w:t>
      </w:r>
      <w:r w:rsidRPr="0065347B">
        <w:rPr>
          <w:rFonts w:ascii="Merriweather Sans" w:hAnsi="Merriweather Sans"/>
        </w:rPr>
        <w:t xml:space="preserve">] </w:t>
      </w:r>
      <w:r w:rsidR="00DB2C6D" w:rsidRPr="0065347B">
        <w:rPr>
          <w:rFonts w:ascii="Merriweather Sans" w:hAnsi="Merriweather Sans"/>
        </w:rPr>
        <w:t xml:space="preserve"> </w:t>
      </w:r>
    </w:p>
    <w:p w14:paraId="6660D93A" w14:textId="77777777" w:rsidR="0031695F" w:rsidRPr="0065347B" w:rsidRDefault="0031695F" w:rsidP="008E2BBC">
      <w:pPr>
        <w:spacing w:after="120"/>
        <w:rPr>
          <w:rFonts w:ascii="Merriweather Sans" w:hAnsi="Merriweather Sans"/>
        </w:rPr>
      </w:pPr>
      <w:r w:rsidRPr="0065347B">
        <w:rPr>
          <w:rFonts w:ascii="Merriweather Sans" w:hAnsi="Merriweather Sans"/>
        </w:rPr>
        <w:t>Ab</w:t>
      </w:r>
      <w:r w:rsidR="00AB51D3" w:rsidRPr="0065347B">
        <w:rPr>
          <w:rFonts w:ascii="Merriweather Sans" w:hAnsi="Merriweather Sans"/>
        </w:rPr>
        <w:t xml:space="preserve"> …</w:t>
      </w:r>
      <w:r w:rsidR="004F0AB5" w:rsidRPr="0065347B">
        <w:rPr>
          <w:rFonts w:ascii="Merriweather Sans" w:hAnsi="Merriweather Sans"/>
        </w:rPr>
        <w:t xml:space="preserve">. Mai 2020 </w:t>
      </w:r>
      <w:r w:rsidR="00AB51D3" w:rsidRPr="0065347B">
        <w:rPr>
          <w:rFonts w:ascii="Merriweather Sans" w:hAnsi="Merriweather Sans"/>
          <w:i/>
        </w:rPr>
        <w:t>[Datum einsetzen]</w:t>
      </w:r>
      <w:r w:rsidR="00AB51D3" w:rsidRPr="0065347B">
        <w:rPr>
          <w:rFonts w:ascii="Merriweather Sans" w:hAnsi="Merriweather Sans"/>
        </w:rPr>
        <w:t xml:space="preserve"> </w:t>
      </w:r>
      <w:r w:rsidRPr="0065347B">
        <w:rPr>
          <w:rFonts w:ascii="Merriweather Sans" w:hAnsi="Merriweather Sans"/>
        </w:rPr>
        <w:t xml:space="preserve">wird folgendes </w:t>
      </w:r>
      <w:r w:rsidR="004F0AB5" w:rsidRPr="0065347B">
        <w:rPr>
          <w:rFonts w:ascii="Merriweather Sans" w:hAnsi="Merriweather Sans"/>
        </w:rPr>
        <w:t>Gottesdienst</w:t>
      </w:r>
      <w:r w:rsidR="004758E5" w:rsidRPr="0065347B">
        <w:rPr>
          <w:rFonts w:ascii="Merriweather Sans" w:hAnsi="Merriweather Sans"/>
        </w:rPr>
        <w:t>format</w:t>
      </w:r>
      <w:r w:rsidR="004F0AB5" w:rsidRPr="0065347B">
        <w:rPr>
          <w:rFonts w:ascii="Merriweather Sans" w:hAnsi="Merriweather Sans"/>
        </w:rPr>
        <w:t xml:space="preserve"> angeboten: </w:t>
      </w:r>
    </w:p>
    <w:p w14:paraId="2C7A85C0" w14:textId="77777777" w:rsidR="0031695F" w:rsidRPr="0065347B" w:rsidRDefault="0031695F" w:rsidP="008E2BBC">
      <w:pPr>
        <w:spacing w:after="120"/>
        <w:rPr>
          <w:rFonts w:ascii="Merriweather Sans" w:hAnsi="Merriweather Sans"/>
          <w:i/>
        </w:rPr>
      </w:pPr>
      <w:r w:rsidRPr="0065347B">
        <w:rPr>
          <w:rFonts w:ascii="Merriweather Sans" w:hAnsi="Merriweather Sans"/>
          <w:i/>
        </w:rPr>
        <w:t xml:space="preserve">Genaue Beschreibung der geplanten Präsenzgottesdienste sowie paralleler digitaler Formate oder Hausandachten. </w:t>
      </w:r>
      <w:r w:rsidR="00AB51D3" w:rsidRPr="0065347B">
        <w:rPr>
          <w:rStyle w:val="Funotenzeichen"/>
          <w:rFonts w:ascii="Merriweather Sans" w:hAnsi="Merriweather Sans"/>
          <w:i/>
        </w:rPr>
        <w:footnoteReference w:id="1"/>
      </w:r>
    </w:p>
    <w:p w14:paraId="7369E978" w14:textId="77777777" w:rsidR="0031695F" w:rsidRPr="0065347B" w:rsidRDefault="0031695F" w:rsidP="008E2BBC">
      <w:pPr>
        <w:spacing w:after="120"/>
        <w:rPr>
          <w:rFonts w:ascii="Merriweather Sans" w:hAnsi="Merriweather Sans"/>
          <w:i/>
        </w:rPr>
      </w:pPr>
    </w:p>
    <w:p w14:paraId="412E8ED0" w14:textId="77777777" w:rsidR="0031695F" w:rsidRPr="0065347B" w:rsidRDefault="0031695F" w:rsidP="004F0AB5">
      <w:pPr>
        <w:spacing w:after="120"/>
        <w:rPr>
          <w:rFonts w:ascii="Merriweather Sans" w:hAnsi="Merriweather Sans"/>
        </w:rPr>
      </w:pPr>
    </w:p>
    <w:p w14:paraId="3229A2E5" w14:textId="77777777" w:rsidR="004758E5" w:rsidRPr="0065347B" w:rsidRDefault="004758E5" w:rsidP="004758E5">
      <w:pPr>
        <w:spacing w:after="120"/>
        <w:rPr>
          <w:rFonts w:ascii="Merriweather Sans" w:hAnsi="Merriweather Sans"/>
        </w:rPr>
      </w:pPr>
      <w:r w:rsidRPr="0065347B">
        <w:rPr>
          <w:rFonts w:ascii="Merriweather Sans" w:hAnsi="Merriweather Sans"/>
          <w:i/>
        </w:rPr>
        <w:t xml:space="preserve">Hygiene </w:t>
      </w:r>
    </w:p>
    <w:p w14:paraId="025B0329" w14:textId="77777777" w:rsidR="004758E5" w:rsidRPr="0065347B" w:rsidRDefault="004758E5" w:rsidP="004758E5">
      <w:pPr>
        <w:spacing w:after="120"/>
        <w:rPr>
          <w:rFonts w:ascii="Merriweather Sans" w:hAnsi="Merriweather Sans"/>
        </w:rPr>
      </w:pPr>
      <w:r w:rsidRPr="0065347B">
        <w:rPr>
          <w:rFonts w:ascii="Merriweather Sans" w:hAnsi="Merriweather Sans"/>
        </w:rPr>
        <w:t>Die allgemeinen Hygiene</w:t>
      </w:r>
      <w:r w:rsidRPr="0065347B">
        <w:rPr>
          <w:rFonts w:ascii="Merriweather Sans" w:hAnsi="Merriweather Sans"/>
        </w:rPr>
        <w:softHyphen/>
        <w:t xml:space="preserve">regeln sind auch im Gottesdienst einzuhalten. </w:t>
      </w:r>
    </w:p>
    <w:p w14:paraId="7894F8CF" w14:textId="77777777" w:rsidR="004758E5" w:rsidRPr="0065347B" w:rsidRDefault="004758E5" w:rsidP="004758E5">
      <w:pPr>
        <w:spacing w:after="120"/>
        <w:rPr>
          <w:rFonts w:ascii="Merriweather Sans" w:hAnsi="Merriweather Sans"/>
        </w:rPr>
      </w:pPr>
      <w:r w:rsidRPr="0065347B">
        <w:rPr>
          <w:rFonts w:ascii="Merriweather Sans" w:hAnsi="Merriweather Sans"/>
        </w:rPr>
        <w:t xml:space="preserve">Im Eingangsbereich desinfizieren sich am Gottesdienst Mitwirkende sowie Besucherinnen und Besucher die Hände. </w:t>
      </w:r>
      <w:r w:rsidR="000C2F17" w:rsidRPr="0065347B">
        <w:rPr>
          <w:rFonts w:ascii="Merriweather Sans" w:hAnsi="Merriweather Sans"/>
        </w:rPr>
        <w:t xml:space="preserve">Die </w:t>
      </w:r>
      <w:r w:rsidRPr="0065347B">
        <w:rPr>
          <w:rFonts w:ascii="Merriweather Sans" w:hAnsi="Merriweather Sans"/>
        </w:rPr>
        <w:t xml:space="preserve">Kirchengemeinde </w:t>
      </w:r>
      <w:r w:rsidR="000C2F17" w:rsidRPr="0065347B">
        <w:rPr>
          <w:rFonts w:ascii="Merriweather Sans" w:hAnsi="Merriweather Sans"/>
        </w:rPr>
        <w:t>stellt</w:t>
      </w:r>
      <w:r w:rsidRPr="0065347B">
        <w:rPr>
          <w:rFonts w:ascii="Merriweather Sans" w:hAnsi="Merriweather Sans"/>
        </w:rPr>
        <w:t xml:space="preserve"> dafür Des</w:t>
      </w:r>
      <w:r w:rsidRPr="0065347B">
        <w:rPr>
          <w:rFonts w:ascii="Merriweather Sans" w:hAnsi="Merriweather Sans"/>
        </w:rPr>
        <w:softHyphen/>
        <w:t xml:space="preserve">infektionsmittel bereit. </w:t>
      </w:r>
    </w:p>
    <w:p w14:paraId="061A10E5" w14:textId="77777777" w:rsidR="004758E5" w:rsidRPr="0065347B" w:rsidRDefault="00AB51D3" w:rsidP="004758E5">
      <w:pPr>
        <w:spacing w:after="120"/>
        <w:rPr>
          <w:rFonts w:ascii="Merriweather Sans" w:hAnsi="Merriweather Sans"/>
        </w:rPr>
      </w:pPr>
      <w:r w:rsidRPr="0065347B">
        <w:rPr>
          <w:rFonts w:ascii="Merriweather Sans" w:hAnsi="Merriweather Sans"/>
        </w:rPr>
        <w:t>Das Tragen von Mund-Nase-M</w:t>
      </w:r>
      <w:r w:rsidR="004758E5" w:rsidRPr="0065347B">
        <w:rPr>
          <w:rFonts w:ascii="Merriweather Sans" w:hAnsi="Merriweather Sans"/>
        </w:rPr>
        <w:t>asken ist erforderl</w:t>
      </w:r>
      <w:r w:rsidRPr="0065347B">
        <w:rPr>
          <w:rFonts w:ascii="Merriweather Sans" w:hAnsi="Merriweather Sans"/>
        </w:rPr>
        <w:t>ich</w:t>
      </w:r>
      <w:r w:rsidR="004758E5" w:rsidRPr="0065347B">
        <w:rPr>
          <w:rFonts w:ascii="Merriweather Sans" w:hAnsi="Merriweather Sans"/>
        </w:rPr>
        <w:t xml:space="preserve">. Die Kirchengemeinde stellt </w:t>
      </w:r>
      <w:r w:rsidRPr="0065347B">
        <w:rPr>
          <w:rFonts w:ascii="Merriweather Sans" w:hAnsi="Merriweather Sans"/>
        </w:rPr>
        <w:t xml:space="preserve">solche </w:t>
      </w:r>
      <w:r w:rsidR="004758E5" w:rsidRPr="0065347B">
        <w:rPr>
          <w:rFonts w:ascii="Merriweather Sans" w:hAnsi="Merriweather Sans"/>
        </w:rPr>
        <w:t xml:space="preserve">Masken </w:t>
      </w:r>
      <w:r w:rsidRPr="0065347B">
        <w:rPr>
          <w:rFonts w:ascii="Merriweather Sans" w:hAnsi="Merriweather Sans"/>
        </w:rPr>
        <w:t>für diejenigen Gottesdienstbesucher</w:t>
      </w:r>
      <w:r w:rsidR="004758E5" w:rsidRPr="0065347B">
        <w:rPr>
          <w:rFonts w:ascii="Merriweather Sans" w:hAnsi="Merriweather Sans"/>
        </w:rPr>
        <w:t xml:space="preserve"> bereit</w:t>
      </w:r>
      <w:r w:rsidRPr="0065347B">
        <w:rPr>
          <w:rFonts w:ascii="Merriweather Sans" w:hAnsi="Merriweather Sans"/>
        </w:rPr>
        <w:t>, die ohne Maske zum Gottesdienst kommen</w:t>
      </w:r>
      <w:r w:rsidR="004758E5" w:rsidRPr="0065347B">
        <w:rPr>
          <w:rFonts w:ascii="Merriweather Sans" w:hAnsi="Merriweather Sans"/>
        </w:rPr>
        <w:t>.</w:t>
      </w:r>
    </w:p>
    <w:p w14:paraId="3106D6C4" w14:textId="77777777" w:rsidR="004758E5" w:rsidRPr="0065347B" w:rsidRDefault="008774A0" w:rsidP="004758E5">
      <w:pPr>
        <w:spacing w:after="120"/>
        <w:rPr>
          <w:rFonts w:ascii="Merriweather Sans" w:hAnsi="Merriweather Sans"/>
        </w:rPr>
      </w:pPr>
      <w:r w:rsidRPr="0065347B">
        <w:rPr>
          <w:rFonts w:ascii="Merriweather Sans" w:hAnsi="Merriweather Sans"/>
        </w:rPr>
        <w:t>[D</w:t>
      </w:r>
      <w:r w:rsidR="004758E5" w:rsidRPr="0065347B">
        <w:rPr>
          <w:rFonts w:ascii="Merriweather Sans" w:hAnsi="Merriweather Sans"/>
        </w:rPr>
        <w:t xml:space="preserve">ie Waschbecken in den Toiletten </w:t>
      </w:r>
      <w:r w:rsidRPr="0065347B">
        <w:rPr>
          <w:rFonts w:ascii="Merriweather Sans" w:hAnsi="Merriweather Sans"/>
        </w:rPr>
        <w:t xml:space="preserve">werden </w:t>
      </w:r>
      <w:r w:rsidR="004758E5" w:rsidRPr="0065347B">
        <w:rPr>
          <w:rFonts w:ascii="Merriweather Sans" w:hAnsi="Merriweather Sans"/>
        </w:rPr>
        <w:t>zugäng</w:t>
      </w:r>
      <w:r w:rsidR="004758E5" w:rsidRPr="0065347B">
        <w:rPr>
          <w:rFonts w:ascii="Merriweather Sans" w:hAnsi="Merriweather Sans"/>
        </w:rPr>
        <w:softHyphen/>
        <w:t>lich gemacht.</w:t>
      </w:r>
      <w:r w:rsidRPr="0065347B">
        <w:rPr>
          <w:rFonts w:ascii="Merriweather Sans" w:hAnsi="Merriweather Sans"/>
        </w:rPr>
        <w:t>]</w:t>
      </w:r>
      <w:r w:rsidR="004758E5" w:rsidRPr="0065347B">
        <w:rPr>
          <w:rFonts w:ascii="Merriweather Sans" w:hAnsi="Merriweather Sans"/>
        </w:rPr>
        <w:t xml:space="preserve"> </w:t>
      </w:r>
    </w:p>
    <w:p w14:paraId="6E69F22B" w14:textId="77777777" w:rsidR="004758E5" w:rsidRPr="0065347B" w:rsidRDefault="004758E5" w:rsidP="004758E5">
      <w:pPr>
        <w:spacing w:after="120"/>
        <w:rPr>
          <w:rFonts w:ascii="Merriweather Sans" w:hAnsi="Merriweather Sans"/>
        </w:rPr>
      </w:pPr>
      <w:r w:rsidRPr="0065347B">
        <w:rPr>
          <w:rFonts w:ascii="Merriweather Sans" w:hAnsi="Merriweather Sans"/>
        </w:rPr>
        <w:t>Türgriffe und Hand</w:t>
      </w:r>
      <w:r w:rsidRPr="0065347B">
        <w:rPr>
          <w:rFonts w:ascii="Merriweather Sans" w:hAnsi="Merriweather Sans"/>
        </w:rPr>
        <w:softHyphen/>
        <w:t>läufe</w:t>
      </w:r>
      <w:r w:rsidR="00AB51D3" w:rsidRPr="0065347B">
        <w:rPr>
          <w:rFonts w:ascii="Merriweather Sans" w:hAnsi="Merriweather Sans"/>
        </w:rPr>
        <w:t xml:space="preserve"> [</w:t>
      </w:r>
      <w:r w:rsidRPr="0065347B">
        <w:rPr>
          <w:rFonts w:ascii="Merriweather Sans" w:hAnsi="Merriweather Sans"/>
        </w:rPr>
        <w:t>, Bän</w:t>
      </w:r>
      <w:r w:rsidRPr="0065347B">
        <w:rPr>
          <w:rFonts w:ascii="Merriweather Sans" w:hAnsi="Merriweather Sans"/>
        </w:rPr>
        <w:softHyphen/>
        <w:t>ke und Stühle, Toiletten</w:t>
      </w:r>
      <w:r w:rsidR="008774A0" w:rsidRPr="0065347B">
        <w:rPr>
          <w:rFonts w:ascii="Merriweather Sans" w:hAnsi="Merriweather Sans"/>
        </w:rPr>
        <w:t>]</w:t>
      </w:r>
      <w:r w:rsidRPr="0065347B">
        <w:rPr>
          <w:rFonts w:ascii="Merriweather Sans" w:hAnsi="Merriweather Sans"/>
        </w:rPr>
        <w:t xml:space="preserve"> werden vor und nach dem Gottesdienst desinfiziert.</w:t>
      </w:r>
    </w:p>
    <w:p w14:paraId="717C5B12" w14:textId="77777777" w:rsidR="002440BD" w:rsidRPr="0065347B" w:rsidRDefault="002440BD" w:rsidP="004758E5">
      <w:pPr>
        <w:spacing w:after="120"/>
        <w:rPr>
          <w:rFonts w:ascii="Merriweather Sans" w:hAnsi="Merriweather Sans"/>
        </w:rPr>
      </w:pPr>
    </w:p>
    <w:p w14:paraId="4ABEC0B1" w14:textId="77777777" w:rsidR="004758E5" w:rsidRPr="0065347B" w:rsidRDefault="004758E5" w:rsidP="004758E5">
      <w:pPr>
        <w:spacing w:after="120"/>
        <w:rPr>
          <w:rFonts w:ascii="Merriweather Sans" w:hAnsi="Merriweather Sans"/>
        </w:rPr>
      </w:pPr>
      <w:r w:rsidRPr="0065347B">
        <w:rPr>
          <w:rFonts w:ascii="Merriweather Sans" w:hAnsi="Merriweather Sans"/>
        </w:rPr>
        <w:lastRenderedPageBreak/>
        <w:t xml:space="preserve"> </w:t>
      </w:r>
    </w:p>
    <w:p w14:paraId="12F32995" w14:textId="77777777" w:rsidR="002834B5" w:rsidRPr="0065347B" w:rsidRDefault="00F86B2A" w:rsidP="00CB5BEC">
      <w:pPr>
        <w:spacing w:after="120"/>
        <w:rPr>
          <w:rFonts w:ascii="Merriweather Sans" w:hAnsi="Merriweather Sans"/>
          <w:i/>
        </w:rPr>
      </w:pPr>
      <w:r w:rsidRPr="0065347B">
        <w:rPr>
          <w:rFonts w:ascii="Merriweather Sans" w:hAnsi="Merriweather Sans"/>
          <w:i/>
        </w:rPr>
        <w:t>Abstands</w:t>
      </w:r>
      <w:r w:rsidR="002834B5" w:rsidRPr="0065347B">
        <w:rPr>
          <w:rFonts w:ascii="Merriweather Sans" w:hAnsi="Merriweather Sans"/>
          <w:i/>
        </w:rPr>
        <w:t>wahrung</w:t>
      </w:r>
      <w:r w:rsidRPr="0065347B">
        <w:rPr>
          <w:rFonts w:ascii="Merriweather Sans" w:hAnsi="Merriweather Sans"/>
          <w:i/>
        </w:rPr>
        <w:t xml:space="preserve"> </w:t>
      </w:r>
    </w:p>
    <w:p w14:paraId="158F0675" w14:textId="77777777" w:rsidR="00207A1A" w:rsidRPr="0065347B" w:rsidRDefault="0065347B" w:rsidP="00207A1A">
      <w:pPr>
        <w:spacing w:after="120"/>
        <w:rPr>
          <w:rFonts w:ascii="Merriweather Sans" w:hAnsi="Merriweather Sans"/>
        </w:rPr>
      </w:pPr>
      <w:r w:rsidRPr="0065347B">
        <w:rPr>
          <w:rFonts w:ascii="Merriweather Sans" w:hAnsi="Merriweather Sans"/>
        </w:rPr>
        <w:t>Vor der Kirchentür und i</w:t>
      </w:r>
      <w:r w:rsidR="00811BB4" w:rsidRPr="0065347B">
        <w:rPr>
          <w:rFonts w:ascii="Merriweather Sans" w:hAnsi="Merriweather Sans"/>
        </w:rPr>
        <w:t>m gesamten Kirchraum</w:t>
      </w:r>
      <w:r w:rsidR="00AE0C9B" w:rsidRPr="0065347B">
        <w:rPr>
          <w:rFonts w:ascii="Merriweather Sans" w:hAnsi="Merriweather Sans"/>
        </w:rPr>
        <w:t xml:space="preserve"> </w:t>
      </w:r>
      <w:r w:rsidR="00F86B2A" w:rsidRPr="0065347B">
        <w:rPr>
          <w:rFonts w:ascii="Merriweather Sans" w:hAnsi="Merriweather Sans"/>
        </w:rPr>
        <w:t xml:space="preserve">gilt </w:t>
      </w:r>
      <w:r w:rsidR="00AE0C9B" w:rsidRPr="0065347B">
        <w:rPr>
          <w:rFonts w:ascii="Merriweather Sans" w:hAnsi="Merriweather Sans"/>
        </w:rPr>
        <w:t>das Abstandsgebot</w:t>
      </w:r>
      <w:r w:rsidR="0025251E" w:rsidRPr="0065347B">
        <w:rPr>
          <w:rFonts w:ascii="Merriweather Sans" w:hAnsi="Merriweather Sans"/>
        </w:rPr>
        <w:t xml:space="preserve">. </w:t>
      </w:r>
      <w:r w:rsidR="00207A1A" w:rsidRPr="0065347B">
        <w:rPr>
          <w:rFonts w:ascii="Merriweather Sans" w:hAnsi="Merriweather Sans"/>
        </w:rPr>
        <w:t xml:space="preserve">Der Sitz- und Stehabstand zwischen Personen in jede Richtung beträgt 1,5 bis 2m. </w:t>
      </w:r>
    </w:p>
    <w:p w14:paraId="2AF77B5D" w14:textId="77777777" w:rsidR="006228AC" w:rsidRPr="0065347B" w:rsidRDefault="00C32ACD" w:rsidP="00320A21">
      <w:pPr>
        <w:spacing w:after="120"/>
        <w:rPr>
          <w:rFonts w:ascii="Merriweather Sans" w:hAnsi="Merriweather Sans"/>
        </w:rPr>
      </w:pPr>
      <w:r w:rsidRPr="0065347B">
        <w:rPr>
          <w:rFonts w:ascii="Merriweather Sans" w:hAnsi="Merriweather Sans"/>
        </w:rPr>
        <w:t>Das Betreten der Kirche wird geordnet organisiert</w:t>
      </w:r>
      <w:r w:rsidR="00320A21" w:rsidRPr="0065347B">
        <w:rPr>
          <w:rFonts w:ascii="Merriweather Sans" w:hAnsi="Merriweather Sans"/>
        </w:rPr>
        <w:t xml:space="preserve">. </w:t>
      </w:r>
      <w:r w:rsidR="006228AC" w:rsidRPr="0065347B">
        <w:rPr>
          <w:rFonts w:ascii="Merriweather Sans" w:hAnsi="Merriweather Sans"/>
        </w:rPr>
        <w:t xml:space="preserve">Es gilt eine Einbahnstraßenregelung: In </w:t>
      </w:r>
      <w:r w:rsidR="008774A0" w:rsidRPr="0065347B">
        <w:rPr>
          <w:rFonts w:ascii="Merriweather Sans" w:hAnsi="Merriweather Sans"/>
          <w:i/>
        </w:rPr>
        <w:t>Predigtstätte A</w:t>
      </w:r>
      <w:r w:rsidR="008774A0" w:rsidRPr="0065347B">
        <w:rPr>
          <w:rFonts w:ascii="Merriweather Sans" w:hAnsi="Merriweather Sans"/>
        </w:rPr>
        <w:t xml:space="preserve"> </w:t>
      </w:r>
      <w:r w:rsidR="006228AC" w:rsidRPr="0065347B">
        <w:rPr>
          <w:rFonts w:ascii="Merriweather Sans" w:hAnsi="Merriweather Sans"/>
        </w:rPr>
        <w:t xml:space="preserve">erfolgt der Zugang durch </w:t>
      </w:r>
      <w:r w:rsidR="008774A0" w:rsidRPr="0065347B">
        <w:rPr>
          <w:rFonts w:ascii="Merriweather Sans" w:hAnsi="Merriweather Sans"/>
        </w:rPr>
        <w:t>[</w:t>
      </w:r>
      <w:r w:rsidR="006228AC" w:rsidRPr="0065347B">
        <w:rPr>
          <w:rFonts w:ascii="Merriweather Sans" w:hAnsi="Merriweather Sans"/>
        </w:rPr>
        <w:t>das Südportal</w:t>
      </w:r>
      <w:r w:rsidR="00AB51D3" w:rsidRPr="0065347B">
        <w:rPr>
          <w:rFonts w:ascii="Merriweather Sans" w:hAnsi="Merriweather Sans"/>
        </w:rPr>
        <w:t xml:space="preserve"> / die Eingangstür</w:t>
      </w:r>
      <w:r w:rsidR="00EE2F5E" w:rsidRPr="0065347B">
        <w:rPr>
          <w:rFonts w:ascii="Merriweather Sans" w:hAnsi="Merriweather Sans"/>
        </w:rPr>
        <w:t>]</w:t>
      </w:r>
      <w:r w:rsidR="006228AC" w:rsidRPr="0065347B">
        <w:rPr>
          <w:rFonts w:ascii="Merriweather Sans" w:hAnsi="Merriweather Sans"/>
        </w:rPr>
        <w:t xml:space="preserve">, der Ausgang durch </w:t>
      </w:r>
      <w:r w:rsidR="00EE2F5E" w:rsidRPr="0065347B">
        <w:rPr>
          <w:rFonts w:ascii="Merriweather Sans" w:hAnsi="Merriweather Sans"/>
        </w:rPr>
        <w:t>[</w:t>
      </w:r>
      <w:r w:rsidR="006228AC" w:rsidRPr="0065347B">
        <w:rPr>
          <w:rFonts w:ascii="Merriweather Sans" w:hAnsi="Merriweather Sans"/>
        </w:rPr>
        <w:t>das Hauptportal im Westen</w:t>
      </w:r>
      <w:r w:rsidR="00EE2F5E" w:rsidRPr="0065347B">
        <w:rPr>
          <w:rFonts w:ascii="Merriweather Sans" w:hAnsi="Merriweather Sans"/>
        </w:rPr>
        <w:t xml:space="preserve"> / </w:t>
      </w:r>
      <w:r w:rsidR="00AB51D3" w:rsidRPr="0065347B">
        <w:rPr>
          <w:rFonts w:ascii="Merriweather Sans" w:hAnsi="Merriweather Sans"/>
        </w:rPr>
        <w:t>die Seitentür in den Garten</w:t>
      </w:r>
      <w:r w:rsidR="008774A0" w:rsidRPr="0065347B">
        <w:rPr>
          <w:rFonts w:ascii="Merriweather Sans" w:hAnsi="Merriweather Sans"/>
        </w:rPr>
        <w:t>]</w:t>
      </w:r>
      <w:r w:rsidR="006228AC" w:rsidRPr="0065347B">
        <w:rPr>
          <w:rFonts w:ascii="Merriweather Sans" w:hAnsi="Merriweather Sans"/>
        </w:rPr>
        <w:t xml:space="preserve">. </w:t>
      </w:r>
    </w:p>
    <w:p w14:paraId="734475D9" w14:textId="77777777" w:rsidR="00DA11F7" w:rsidRPr="0065347B" w:rsidRDefault="008774A0" w:rsidP="00CB5BEC">
      <w:pPr>
        <w:spacing w:after="120"/>
        <w:rPr>
          <w:rFonts w:ascii="Merriweather Sans" w:hAnsi="Merriweather Sans"/>
        </w:rPr>
      </w:pPr>
      <w:r w:rsidRPr="0065347B">
        <w:rPr>
          <w:rFonts w:ascii="Merriweather Sans" w:hAnsi="Merriweather Sans"/>
        </w:rPr>
        <w:t xml:space="preserve">In </w:t>
      </w:r>
      <w:r w:rsidRPr="0065347B">
        <w:rPr>
          <w:rFonts w:ascii="Merriweather Sans" w:hAnsi="Merriweather Sans"/>
          <w:i/>
        </w:rPr>
        <w:t>Predigtstätte A</w:t>
      </w:r>
      <w:r w:rsidRPr="0065347B">
        <w:rPr>
          <w:rFonts w:ascii="Merriweather Sans" w:hAnsi="Merriweather Sans"/>
        </w:rPr>
        <w:t xml:space="preserve"> </w:t>
      </w:r>
      <w:r w:rsidR="006228AC" w:rsidRPr="0065347B">
        <w:rPr>
          <w:rFonts w:ascii="Merriweather Sans" w:hAnsi="Merriweather Sans"/>
        </w:rPr>
        <w:t xml:space="preserve">werden </w:t>
      </w:r>
      <w:r w:rsidR="0025251E" w:rsidRPr="0065347B">
        <w:rPr>
          <w:rFonts w:ascii="Merriweather Sans" w:hAnsi="Merriweather Sans"/>
        </w:rPr>
        <w:t>Sitz</w:t>
      </w:r>
      <w:r w:rsidR="00E1681F" w:rsidRPr="0065347B">
        <w:rPr>
          <w:rFonts w:ascii="Merriweather Sans" w:hAnsi="Merriweather Sans"/>
        </w:rPr>
        <w:softHyphen/>
      </w:r>
      <w:r w:rsidR="0025251E" w:rsidRPr="0065347B">
        <w:rPr>
          <w:rFonts w:ascii="Merriweather Sans" w:hAnsi="Merriweather Sans"/>
        </w:rPr>
        <w:t xml:space="preserve">plätze </w:t>
      </w:r>
      <w:r w:rsidR="006228AC" w:rsidRPr="0065347B">
        <w:rPr>
          <w:rFonts w:ascii="Merriweather Sans" w:hAnsi="Merriweather Sans"/>
        </w:rPr>
        <w:t xml:space="preserve">durch </w:t>
      </w:r>
      <w:r w:rsidR="00EE2F5E" w:rsidRPr="0065347B">
        <w:rPr>
          <w:rFonts w:ascii="Merriweather Sans" w:hAnsi="Merriweather Sans"/>
        </w:rPr>
        <w:t xml:space="preserve">[Sitzkissen </w:t>
      </w:r>
      <w:r w:rsidR="006228AC" w:rsidRPr="0065347B">
        <w:rPr>
          <w:rFonts w:ascii="Merriweather Sans" w:hAnsi="Merriweather Sans"/>
        </w:rPr>
        <w:t>/ Klebeband in den Bänken</w:t>
      </w:r>
      <w:r w:rsidR="00EE2F5E" w:rsidRPr="0065347B">
        <w:rPr>
          <w:rFonts w:ascii="Merriweather Sans" w:hAnsi="Merriweather Sans"/>
        </w:rPr>
        <w:t xml:space="preserve"> / das gezielte Aufstellen von Stühlen]</w:t>
      </w:r>
      <w:r w:rsidR="006228AC" w:rsidRPr="0065347B">
        <w:rPr>
          <w:rFonts w:ascii="Merriweather Sans" w:hAnsi="Merriweather Sans"/>
        </w:rPr>
        <w:t xml:space="preserve"> „versetzt“ </w:t>
      </w:r>
      <w:r w:rsidR="0025251E" w:rsidRPr="0065347B">
        <w:rPr>
          <w:rFonts w:ascii="Merriweather Sans" w:hAnsi="Merriweather Sans"/>
        </w:rPr>
        <w:t>markiert</w:t>
      </w:r>
      <w:r w:rsidR="00502BE8" w:rsidRPr="0065347B">
        <w:rPr>
          <w:rFonts w:ascii="Merriweather Sans" w:hAnsi="Merriweather Sans"/>
        </w:rPr>
        <w:t xml:space="preserve">, mit </w:t>
      </w:r>
      <w:r w:rsidR="00C32ACD" w:rsidRPr="0065347B">
        <w:rPr>
          <w:rFonts w:ascii="Merriweather Sans" w:hAnsi="Merriweather Sans"/>
        </w:rPr>
        <w:t>entsprechendem</w:t>
      </w:r>
      <w:r w:rsidR="00502BE8" w:rsidRPr="0065347B">
        <w:rPr>
          <w:rFonts w:ascii="Merriweather Sans" w:hAnsi="Merriweather Sans"/>
        </w:rPr>
        <w:t xml:space="preserve"> Abstand zur Seite sowie nach vorn und nach hinten</w:t>
      </w:r>
      <w:r w:rsidR="0025251E" w:rsidRPr="0065347B">
        <w:rPr>
          <w:rFonts w:ascii="Merriweather Sans" w:hAnsi="Merriweather Sans"/>
        </w:rPr>
        <w:t xml:space="preserve">. </w:t>
      </w:r>
      <w:r w:rsidR="006228AC" w:rsidRPr="0065347B">
        <w:rPr>
          <w:rFonts w:ascii="Merriweather Sans" w:hAnsi="Merriweather Sans"/>
        </w:rPr>
        <w:t>Personen einer Haus</w:t>
      </w:r>
      <w:r w:rsidR="006228AC" w:rsidRPr="0065347B">
        <w:rPr>
          <w:rFonts w:ascii="Merriweather Sans" w:hAnsi="Merriweather Sans"/>
        </w:rPr>
        <w:softHyphen/>
        <w:t xml:space="preserve">gemeinschaft können nebeneinander sitzen. </w:t>
      </w:r>
      <w:r w:rsidR="00EE2F5E" w:rsidRPr="0065347B">
        <w:rPr>
          <w:rFonts w:ascii="Merriweather Sans" w:hAnsi="Merriweather Sans"/>
        </w:rPr>
        <w:t>[</w:t>
      </w:r>
      <w:r w:rsidR="006228AC" w:rsidRPr="0065347B">
        <w:rPr>
          <w:rFonts w:ascii="Merriweather Sans" w:hAnsi="Merriweather Sans"/>
        </w:rPr>
        <w:t>Dafür werden bestimmte Sitzreihen</w:t>
      </w:r>
      <w:r w:rsidR="00EE2F5E" w:rsidRPr="0065347B">
        <w:rPr>
          <w:rFonts w:ascii="Merriweather Sans" w:hAnsi="Merriweather Sans"/>
        </w:rPr>
        <w:t>/Sitzplätze</w:t>
      </w:r>
      <w:r w:rsidR="006228AC" w:rsidRPr="0065347B">
        <w:rPr>
          <w:rFonts w:ascii="Merriweather Sans" w:hAnsi="Merriweather Sans"/>
        </w:rPr>
        <w:t xml:space="preserve"> vorgehalten.</w:t>
      </w:r>
      <w:r w:rsidR="00EE2F5E" w:rsidRPr="0065347B">
        <w:rPr>
          <w:rFonts w:ascii="Merriweather Sans" w:hAnsi="Merriweather Sans"/>
        </w:rPr>
        <w:t>]</w:t>
      </w:r>
      <w:r w:rsidR="00DA11F7" w:rsidRPr="0065347B">
        <w:rPr>
          <w:rFonts w:ascii="Merriweather Sans" w:hAnsi="Merriweather Sans"/>
        </w:rPr>
        <w:t xml:space="preserve"> </w:t>
      </w:r>
    </w:p>
    <w:p w14:paraId="246A0895" w14:textId="77777777" w:rsidR="00DA11F7" w:rsidRPr="0065347B" w:rsidRDefault="00DA11F7" w:rsidP="00C57B45">
      <w:pPr>
        <w:rPr>
          <w:rFonts w:ascii="Merriweather Sans" w:hAnsi="Merriweather Sans"/>
        </w:rPr>
      </w:pPr>
      <w:r w:rsidRPr="0065347B">
        <w:rPr>
          <w:rFonts w:ascii="Merriweather Sans" w:hAnsi="Merriweather Sans"/>
        </w:rPr>
        <w:t>Die Anzahl der</w:t>
      </w:r>
      <w:r w:rsidR="00EE2F5E" w:rsidRPr="0065347B">
        <w:rPr>
          <w:rFonts w:ascii="Merriweather Sans" w:hAnsi="Merriweather Sans"/>
        </w:rPr>
        <w:t xml:space="preserve"> [Sitzplätze /</w:t>
      </w:r>
      <w:r w:rsidRPr="0065347B">
        <w:rPr>
          <w:rFonts w:ascii="Merriweather Sans" w:hAnsi="Merriweather Sans"/>
        </w:rPr>
        <w:t xml:space="preserve"> Stühle</w:t>
      </w:r>
      <w:r w:rsidR="00EE2F5E" w:rsidRPr="0065347B">
        <w:rPr>
          <w:rFonts w:ascii="Merriweather Sans" w:hAnsi="Merriweather Sans"/>
        </w:rPr>
        <w:t>]</w:t>
      </w:r>
      <w:r w:rsidRPr="0065347B">
        <w:rPr>
          <w:rFonts w:ascii="Merriweather Sans" w:hAnsi="Merriweather Sans"/>
        </w:rPr>
        <w:t xml:space="preserve"> überschreitet nicht die Zahl der Person</w:t>
      </w:r>
      <w:r w:rsidR="00207A1A" w:rsidRPr="0065347B">
        <w:rPr>
          <w:rFonts w:ascii="Merriweather Sans" w:hAnsi="Merriweather Sans"/>
        </w:rPr>
        <w:t>en</w:t>
      </w:r>
      <w:r w:rsidRPr="0065347B">
        <w:rPr>
          <w:rFonts w:ascii="Merriweather Sans" w:hAnsi="Merriweather Sans"/>
        </w:rPr>
        <w:t xml:space="preserve">obergrenze.  </w:t>
      </w:r>
    </w:p>
    <w:p w14:paraId="12D8149F" w14:textId="77777777" w:rsidR="00DA11F7" w:rsidRPr="0065347B" w:rsidRDefault="00DA11F7" w:rsidP="00C57B45">
      <w:pPr>
        <w:rPr>
          <w:rFonts w:ascii="Merriweather Sans" w:hAnsi="Merriweather Sans"/>
        </w:rPr>
      </w:pPr>
    </w:p>
    <w:p w14:paraId="069BDF19" w14:textId="77777777" w:rsidR="00207A1A" w:rsidRPr="0065347B" w:rsidRDefault="00EE2F5E" w:rsidP="00C57B45">
      <w:pPr>
        <w:rPr>
          <w:rFonts w:ascii="Merriweather Sans" w:hAnsi="Merriweather Sans"/>
        </w:rPr>
      </w:pPr>
      <w:r w:rsidRPr="0065347B">
        <w:rPr>
          <w:rFonts w:ascii="Merriweather Sans" w:hAnsi="Merriweather Sans"/>
        </w:rPr>
        <w:t>[D</w:t>
      </w:r>
      <w:r w:rsidR="000C2F17" w:rsidRPr="0065347B">
        <w:rPr>
          <w:rFonts w:ascii="Merriweather Sans" w:hAnsi="Merriweather Sans"/>
        </w:rPr>
        <w:t xml:space="preserve">ie Emporen </w:t>
      </w:r>
      <w:r w:rsidRPr="0065347B">
        <w:rPr>
          <w:rFonts w:ascii="Merriweather Sans" w:hAnsi="Merriweather Sans"/>
        </w:rPr>
        <w:t xml:space="preserve">werden </w:t>
      </w:r>
      <w:r w:rsidR="000C2F17" w:rsidRPr="0065347B">
        <w:rPr>
          <w:rFonts w:ascii="Merriweather Sans" w:hAnsi="Merriweather Sans"/>
        </w:rPr>
        <w:t>von Gottesdienst</w:t>
      </w:r>
      <w:r w:rsidR="000C2F17" w:rsidRPr="0065347B">
        <w:rPr>
          <w:rFonts w:ascii="Merriweather Sans" w:hAnsi="Merriweather Sans"/>
        </w:rPr>
        <w:softHyphen/>
        <w:t>besuchern nicht genutzt.</w:t>
      </w:r>
      <w:r w:rsidRPr="0065347B">
        <w:rPr>
          <w:rFonts w:ascii="Merriweather Sans" w:hAnsi="Merriweather Sans"/>
        </w:rPr>
        <w:t>]</w:t>
      </w:r>
    </w:p>
    <w:p w14:paraId="24CA7290" w14:textId="77777777" w:rsidR="000C2F17" w:rsidRPr="0065347B" w:rsidRDefault="000C2F17" w:rsidP="00C57B45">
      <w:pPr>
        <w:rPr>
          <w:rFonts w:ascii="Merriweather Sans" w:hAnsi="Merriweather Sans"/>
        </w:rPr>
      </w:pPr>
    </w:p>
    <w:p w14:paraId="0599C5CC" w14:textId="77777777" w:rsidR="008774A0" w:rsidRPr="0065347B" w:rsidRDefault="008774A0" w:rsidP="00C57B45">
      <w:pPr>
        <w:rPr>
          <w:rFonts w:ascii="Merriweather Sans" w:hAnsi="Merriweather Sans"/>
        </w:rPr>
      </w:pPr>
    </w:p>
    <w:p w14:paraId="7745E186" w14:textId="77777777" w:rsidR="000C2F17" w:rsidRPr="0065347B" w:rsidRDefault="000C2F17" w:rsidP="00C57B45">
      <w:pPr>
        <w:rPr>
          <w:rFonts w:ascii="Merriweather Sans" w:hAnsi="Merriweather Sans"/>
        </w:rPr>
      </w:pPr>
    </w:p>
    <w:p w14:paraId="4EE9B748" w14:textId="77777777" w:rsidR="004758E5" w:rsidRPr="0065347B" w:rsidRDefault="004758E5" w:rsidP="004758E5">
      <w:pPr>
        <w:spacing w:after="120"/>
        <w:rPr>
          <w:rFonts w:ascii="Merriweather Sans" w:hAnsi="Merriweather Sans"/>
          <w:i/>
        </w:rPr>
      </w:pPr>
      <w:r w:rsidRPr="0065347B">
        <w:rPr>
          <w:rFonts w:ascii="Merriweather Sans" w:hAnsi="Merriweather Sans"/>
          <w:i/>
        </w:rPr>
        <w:t>Gottesdienstablauf</w:t>
      </w:r>
    </w:p>
    <w:p w14:paraId="77292AAE" w14:textId="77777777" w:rsidR="004758E5" w:rsidRPr="0065347B" w:rsidRDefault="004758E5" w:rsidP="004758E5">
      <w:pPr>
        <w:spacing w:after="120"/>
        <w:rPr>
          <w:rFonts w:ascii="Merriweather Sans" w:hAnsi="Merriweather Sans"/>
        </w:rPr>
      </w:pPr>
      <w:r w:rsidRPr="0065347B">
        <w:rPr>
          <w:rFonts w:ascii="Merriweather Sans" w:hAnsi="Merriweather Sans"/>
        </w:rPr>
        <w:t xml:space="preserve">Auf den Einsatz von Gesangbüchern wird verzichtet. </w:t>
      </w:r>
      <w:r w:rsidR="00EE2F5E" w:rsidRPr="0065347B">
        <w:rPr>
          <w:rFonts w:ascii="Merriweather Sans" w:hAnsi="Merriweather Sans"/>
        </w:rPr>
        <w:t>[</w:t>
      </w:r>
      <w:r w:rsidRPr="0065347B">
        <w:rPr>
          <w:rFonts w:ascii="Merriweather Sans" w:hAnsi="Merriweather Sans"/>
        </w:rPr>
        <w:t xml:space="preserve">Liedtexte </w:t>
      </w:r>
      <w:r w:rsidR="00EE2F5E" w:rsidRPr="0065347B">
        <w:rPr>
          <w:rFonts w:ascii="Merriweather Sans" w:hAnsi="Merriweather Sans"/>
        </w:rPr>
        <w:t xml:space="preserve">zum Mitlesen </w:t>
      </w:r>
      <w:r w:rsidRPr="0065347B">
        <w:rPr>
          <w:rFonts w:ascii="Merriweather Sans" w:hAnsi="Merriweather Sans"/>
        </w:rPr>
        <w:t>werden auf Einweg-Zettel kopiert und in den Bänken/auf den Stühlen bereitgelegt. Sie werden nach dem Gottesdienst entsorgt. Alternativ können Liedtexte</w:t>
      </w:r>
      <w:r w:rsidR="00EE2F5E" w:rsidRPr="0065347B">
        <w:rPr>
          <w:rFonts w:ascii="Merriweather Sans" w:hAnsi="Merriweather Sans"/>
        </w:rPr>
        <w:t xml:space="preserve"> zum Mitlesen</w:t>
      </w:r>
      <w:r w:rsidRPr="0065347B">
        <w:rPr>
          <w:rFonts w:ascii="Merriweather Sans" w:hAnsi="Merriweather Sans"/>
        </w:rPr>
        <w:t xml:space="preserve"> auch über Beamer projiziert werden.</w:t>
      </w:r>
      <w:r w:rsidR="00EE2F5E" w:rsidRPr="0065347B">
        <w:rPr>
          <w:rFonts w:ascii="Merriweather Sans" w:hAnsi="Merriweather Sans"/>
        </w:rPr>
        <w:t>]</w:t>
      </w:r>
      <w:r w:rsidRPr="0065347B">
        <w:rPr>
          <w:rFonts w:ascii="Merriweather Sans" w:hAnsi="Merriweather Sans"/>
        </w:rPr>
        <w:t xml:space="preserve"> </w:t>
      </w:r>
    </w:p>
    <w:p w14:paraId="01575A23" w14:textId="77777777" w:rsidR="004758E5" w:rsidRPr="0065347B" w:rsidRDefault="004758E5" w:rsidP="004758E5">
      <w:pPr>
        <w:spacing w:after="120"/>
        <w:rPr>
          <w:rFonts w:ascii="Merriweather Sans" w:hAnsi="Merriweather Sans"/>
        </w:rPr>
      </w:pPr>
      <w:r w:rsidRPr="0065347B">
        <w:rPr>
          <w:rFonts w:ascii="Merriweather Sans" w:hAnsi="Merriweather Sans"/>
        </w:rPr>
        <w:t xml:space="preserve">Von allen liturgischen Handlungen, die Berührung voraussetzen, wird im Gottesdienst Abstand genommen. </w:t>
      </w:r>
    </w:p>
    <w:p w14:paraId="0F29AD2F" w14:textId="77777777" w:rsidR="004758E5" w:rsidRPr="0065347B" w:rsidRDefault="004758E5" w:rsidP="004758E5">
      <w:pPr>
        <w:rPr>
          <w:rFonts w:ascii="Merriweather Sans" w:hAnsi="Merriweather Sans"/>
        </w:rPr>
      </w:pPr>
      <w:r w:rsidRPr="0065347B">
        <w:rPr>
          <w:rFonts w:ascii="Merriweather Sans" w:hAnsi="Merriweather Sans"/>
        </w:rPr>
        <w:t xml:space="preserve">Auf Singen im Gottesdienst wird wegen der besonders hohen Infektionsrisiken verzichtet. </w:t>
      </w:r>
    </w:p>
    <w:p w14:paraId="4CE5ADF4" w14:textId="77777777" w:rsidR="004758E5" w:rsidRPr="0065347B" w:rsidRDefault="004758E5" w:rsidP="004758E5">
      <w:pPr>
        <w:spacing w:after="120"/>
        <w:rPr>
          <w:rFonts w:ascii="Merriweather Sans" w:hAnsi="Merriweather Sans"/>
        </w:rPr>
      </w:pPr>
      <w:r w:rsidRPr="0065347B">
        <w:rPr>
          <w:rFonts w:ascii="Merriweather Sans" w:hAnsi="Merriweather Sans"/>
        </w:rPr>
        <w:t xml:space="preserve">Liedtexte können mitgelesen werden. </w:t>
      </w:r>
      <w:r w:rsidR="00EE2F5E" w:rsidRPr="0065347B">
        <w:rPr>
          <w:rFonts w:ascii="Merriweather Sans" w:hAnsi="Merriweather Sans"/>
        </w:rPr>
        <w:t xml:space="preserve">Chöre und Orchester musizieren nicht. </w:t>
      </w:r>
      <w:r w:rsidRPr="0065347B">
        <w:rPr>
          <w:rFonts w:ascii="Merriweather Sans" w:hAnsi="Merriweather Sans"/>
        </w:rPr>
        <w:t xml:space="preserve">Denkbar ist </w:t>
      </w:r>
      <w:r w:rsidR="00EE2F5E" w:rsidRPr="0065347B">
        <w:rPr>
          <w:rFonts w:ascii="Merriweather Sans" w:hAnsi="Merriweather Sans"/>
        </w:rPr>
        <w:t>nur</w:t>
      </w:r>
      <w:r w:rsidRPr="0065347B">
        <w:rPr>
          <w:rFonts w:ascii="Merriweather Sans" w:hAnsi="Merriweather Sans"/>
        </w:rPr>
        <w:t xml:space="preserve"> der solistische Liedvortrag mit entsprechender Abstandswahrung. </w:t>
      </w:r>
    </w:p>
    <w:p w14:paraId="224F52BB" w14:textId="77777777" w:rsidR="004758E5" w:rsidRPr="0065347B" w:rsidRDefault="004758E5" w:rsidP="004758E5">
      <w:pPr>
        <w:spacing w:after="120"/>
        <w:rPr>
          <w:rFonts w:ascii="Merriweather Sans" w:hAnsi="Merriweather Sans"/>
        </w:rPr>
      </w:pPr>
      <w:r w:rsidRPr="0065347B">
        <w:rPr>
          <w:rFonts w:ascii="Merriweather Sans" w:hAnsi="Merriweather Sans"/>
        </w:rPr>
        <w:t xml:space="preserve">Die Feier des Abendmahls </w:t>
      </w:r>
      <w:r w:rsidR="00EE2F5E" w:rsidRPr="0065347B">
        <w:rPr>
          <w:rFonts w:ascii="Merriweather Sans" w:hAnsi="Merriweather Sans"/>
        </w:rPr>
        <w:t>soll</w:t>
      </w:r>
      <w:r w:rsidRPr="0065347B">
        <w:rPr>
          <w:rFonts w:ascii="Merriweather Sans" w:hAnsi="Merriweather Sans"/>
        </w:rPr>
        <w:t xml:space="preserve"> wegen des damit verbundenen Infektionsrisikos bis auf weiteres ausgesetzt</w:t>
      </w:r>
      <w:r w:rsidR="00EE2F5E" w:rsidRPr="0065347B">
        <w:rPr>
          <w:rFonts w:ascii="Merriweather Sans" w:hAnsi="Merriweather Sans"/>
        </w:rPr>
        <w:t xml:space="preserve"> werden</w:t>
      </w:r>
      <w:r w:rsidRPr="0065347B">
        <w:rPr>
          <w:rFonts w:ascii="Merriweather Sans" w:hAnsi="Merriweather Sans"/>
        </w:rPr>
        <w:t>.</w:t>
      </w:r>
      <w:r w:rsidR="00EE2F5E" w:rsidRPr="0065347B">
        <w:rPr>
          <w:rFonts w:ascii="Merriweather Sans" w:hAnsi="Merriweather Sans"/>
        </w:rPr>
        <w:t xml:space="preserve"> [Wenn Abendmahl dennoch gefeiert wird, unterbleibt die Kelchkommunion bzw. werden nur Einzelkelche ausgegeben.]</w:t>
      </w:r>
      <w:r w:rsidRPr="0065347B">
        <w:rPr>
          <w:rFonts w:ascii="Merriweather Sans" w:hAnsi="Merriweather Sans"/>
        </w:rPr>
        <w:t xml:space="preserve">  </w:t>
      </w:r>
    </w:p>
    <w:p w14:paraId="58258D13" w14:textId="77777777" w:rsidR="004758E5" w:rsidRPr="0065347B" w:rsidRDefault="004758E5" w:rsidP="004758E5">
      <w:pPr>
        <w:rPr>
          <w:rFonts w:ascii="Merriweather Sans" w:hAnsi="Merriweather Sans"/>
        </w:rPr>
      </w:pPr>
      <w:r w:rsidRPr="0065347B">
        <w:rPr>
          <w:rFonts w:ascii="Merriweather Sans" w:hAnsi="Merriweather Sans"/>
        </w:rPr>
        <w:t xml:space="preserve">Die Kollekte wird </w:t>
      </w:r>
      <w:r w:rsidR="00EE2F5E" w:rsidRPr="0065347B">
        <w:rPr>
          <w:rFonts w:ascii="Merriweather Sans" w:hAnsi="Merriweather Sans"/>
        </w:rPr>
        <w:t xml:space="preserve">nur </w:t>
      </w:r>
      <w:r w:rsidRPr="0065347B">
        <w:rPr>
          <w:rFonts w:ascii="Merriweather Sans" w:hAnsi="Merriweather Sans"/>
        </w:rPr>
        <w:t>am Ausgang ein</w:t>
      </w:r>
      <w:r w:rsidR="00EE2F5E" w:rsidRPr="0065347B">
        <w:rPr>
          <w:rFonts w:ascii="Merriweather Sans" w:hAnsi="Merriweather Sans"/>
        </w:rPr>
        <w:t>sammelt</w:t>
      </w:r>
      <w:r w:rsidRPr="0065347B">
        <w:rPr>
          <w:rFonts w:ascii="Merriweather Sans" w:hAnsi="Merriweather Sans"/>
        </w:rPr>
        <w:t xml:space="preserve"> und mit </w:t>
      </w:r>
      <w:r w:rsidR="00EE2F5E" w:rsidRPr="0065347B">
        <w:rPr>
          <w:rFonts w:ascii="Merriweather Sans" w:hAnsi="Merriweather Sans"/>
        </w:rPr>
        <w:t>Einmal-</w:t>
      </w:r>
      <w:r w:rsidRPr="0065347B">
        <w:rPr>
          <w:rFonts w:ascii="Merriweather Sans" w:hAnsi="Merriweather Sans"/>
        </w:rPr>
        <w:t>Handschuhen gezählt.</w:t>
      </w:r>
    </w:p>
    <w:p w14:paraId="33A1F422" w14:textId="77777777" w:rsidR="00207A1A" w:rsidRPr="0065347B" w:rsidRDefault="00207A1A" w:rsidP="00901032">
      <w:pPr>
        <w:rPr>
          <w:rFonts w:ascii="Merriweather Sans" w:hAnsi="Merriweather Sans"/>
        </w:rPr>
      </w:pPr>
    </w:p>
    <w:p w14:paraId="671F9B35" w14:textId="77777777" w:rsidR="0050328F" w:rsidRPr="0065347B" w:rsidRDefault="0050328F" w:rsidP="00860D1C">
      <w:pPr>
        <w:rPr>
          <w:rFonts w:ascii="Merriweather Sans" w:hAnsi="Merriweather Sans"/>
        </w:rPr>
      </w:pPr>
    </w:p>
    <w:p w14:paraId="42923ECF" w14:textId="77777777" w:rsidR="00575B9A" w:rsidRPr="0065347B" w:rsidRDefault="00575B9A" w:rsidP="00860D1C">
      <w:pPr>
        <w:rPr>
          <w:rFonts w:ascii="Merriweather Sans" w:hAnsi="Merriweather Sans"/>
        </w:rPr>
      </w:pPr>
    </w:p>
    <w:p w14:paraId="7F805D04" w14:textId="77777777" w:rsidR="00575B9A" w:rsidRPr="0065347B" w:rsidRDefault="00575B9A" w:rsidP="00860D1C">
      <w:pPr>
        <w:rPr>
          <w:rFonts w:ascii="Merriweather Sans" w:hAnsi="Merriweather Sans"/>
        </w:rPr>
      </w:pPr>
    </w:p>
    <w:p w14:paraId="7A7D7024" w14:textId="77777777" w:rsidR="00126023" w:rsidRPr="0065347B" w:rsidRDefault="00126023" w:rsidP="00860D1C">
      <w:pPr>
        <w:rPr>
          <w:rFonts w:ascii="Merriweather Sans" w:hAnsi="Merriweather Sans"/>
        </w:rPr>
      </w:pPr>
      <w:r w:rsidRPr="0065347B">
        <w:rPr>
          <w:rFonts w:ascii="Merriweather Sans" w:hAnsi="Merriweather Sans"/>
        </w:rPr>
        <w:t>Das vor</w:t>
      </w:r>
      <w:r w:rsidR="004758E5" w:rsidRPr="0065347B">
        <w:rPr>
          <w:rFonts w:ascii="Merriweather Sans" w:hAnsi="Merriweather Sans"/>
        </w:rPr>
        <w:t>liegende Schutzk</w:t>
      </w:r>
      <w:r w:rsidRPr="0065347B">
        <w:rPr>
          <w:rFonts w:ascii="Merriweather Sans" w:hAnsi="Merriweather Sans"/>
        </w:rPr>
        <w:t xml:space="preserve">onzept </w:t>
      </w:r>
      <w:r w:rsidR="004758E5" w:rsidRPr="0065347B">
        <w:rPr>
          <w:rFonts w:ascii="Merriweather Sans" w:hAnsi="Merriweather Sans"/>
        </w:rPr>
        <w:t>gilt ab ….</w:t>
      </w:r>
      <w:r w:rsidRPr="0065347B">
        <w:rPr>
          <w:rFonts w:ascii="Merriweather Sans" w:hAnsi="Merriweather Sans"/>
        </w:rPr>
        <w:t xml:space="preserve">. </w:t>
      </w:r>
    </w:p>
    <w:p w14:paraId="39440180" w14:textId="77777777" w:rsidR="00126023" w:rsidRPr="0065347B" w:rsidRDefault="00126023" w:rsidP="00860D1C">
      <w:pPr>
        <w:rPr>
          <w:rFonts w:ascii="Merriweather Sans" w:hAnsi="Merriweather Sans"/>
        </w:rPr>
      </w:pPr>
    </w:p>
    <w:p w14:paraId="00FA5F0D" w14:textId="77777777" w:rsidR="0050328F" w:rsidRPr="0065347B" w:rsidRDefault="007118F4" w:rsidP="00860D1C">
      <w:pPr>
        <w:rPr>
          <w:rFonts w:ascii="Merriweather Sans" w:hAnsi="Merriweather Sans"/>
        </w:rPr>
      </w:pPr>
      <w:r w:rsidRPr="0065347B">
        <w:rPr>
          <w:rFonts w:ascii="Merriweather Sans" w:hAnsi="Merriweather Sans"/>
        </w:rPr>
        <w:t xml:space="preserve">Die </w:t>
      </w:r>
      <w:r w:rsidR="00EE2F5E" w:rsidRPr="0065347B">
        <w:rPr>
          <w:rFonts w:ascii="Merriweather Sans" w:hAnsi="Merriweather Sans"/>
        </w:rPr>
        <w:t>vom Presbyterium dafür zu ernennenden Personen</w:t>
      </w:r>
      <w:r w:rsidR="009D4160" w:rsidRPr="0065347B">
        <w:rPr>
          <w:rFonts w:ascii="Merriweather Sans" w:hAnsi="Merriweather Sans"/>
        </w:rPr>
        <w:t xml:space="preserve"> überwachen die Einhaltung der Regeln</w:t>
      </w:r>
      <w:r w:rsidR="00126023" w:rsidRPr="0065347B">
        <w:rPr>
          <w:rFonts w:ascii="Merriweather Sans" w:hAnsi="Merriweather Sans"/>
        </w:rPr>
        <w:t xml:space="preserve">. </w:t>
      </w:r>
      <w:r w:rsidRPr="0065347B">
        <w:rPr>
          <w:rFonts w:ascii="Merriweather Sans" w:hAnsi="Merriweather Sans"/>
        </w:rPr>
        <w:t>Bei Nicht</w:t>
      </w:r>
      <w:r w:rsidR="008E2BBC" w:rsidRPr="0065347B">
        <w:rPr>
          <w:rFonts w:ascii="Merriweather Sans" w:hAnsi="Merriweather Sans"/>
        </w:rPr>
        <w:t>beachtung</w:t>
      </w:r>
      <w:r w:rsidRPr="0065347B">
        <w:rPr>
          <w:rFonts w:ascii="Merriweather Sans" w:hAnsi="Merriweather Sans"/>
        </w:rPr>
        <w:t xml:space="preserve"> machen sie vom Hausrecht Gebrauch. </w:t>
      </w:r>
      <w:r w:rsidR="009D4160" w:rsidRPr="0065347B">
        <w:rPr>
          <w:rFonts w:ascii="Merriweather Sans" w:hAnsi="Merriweather Sans"/>
        </w:rPr>
        <w:t xml:space="preserve"> </w:t>
      </w:r>
    </w:p>
    <w:p w14:paraId="201D1725" w14:textId="77777777" w:rsidR="007118F4" w:rsidRPr="0065347B" w:rsidRDefault="007118F4" w:rsidP="00860D1C">
      <w:pPr>
        <w:rPr>
          <w:rFonts w:ascii="Merriweather Sans" w:hAnsi="Merriweather Sans"/>
        </w:rPr>
      </w:pPr>
    </w:p>
    <w:p w14:paraId="170D9A5F" w14:textId="77777777" w:rsidR="007118F4" w:rsidRPr="0065347B" w:rsidRDefault="007118F4" w:rsidP="00860D1C">
      <w:pPr>
        <w:rPr>
          <w:rFonts w:ascii="Merriweather Sans" w:hAnsi="Merriweather Sans"/>
        </w:rPr>
      </w:pPr>
    </w:p>
    <w:p w14:paraId="7FE7E8C4" w14:textId="77777777" w:rsidR="008774A0" w:rsidRPr="0065347B" w:rsidRDefault="008774A0" w:rsidP="00860D1C">
      <w:pPr>
        <w:rPr>
          <w:rFonts w:ascii="Merriweather Sans" w:hAnsi="Merriweather Sans"/>
        </w:rPr>
      </w:pPr>
    </w:p>
    <w:p w14:paraId="7ED99CE0" w14:textId="77777777" w:rsidR="00575B9A" w:rsidRPr="0065347B" w:rsidRDefault="00575B9A" w:rsidP="00860D1C">
      <w:pPr>
        <w:rPr>
          <w:rFonts w:ascii="Merriweather Sans" w:hAnsi="Merriweather Sans"/>
        </w:rPr>
      </w:pPr>
    </w:p>
    <w:p w14:paraId="7D6434BB" w14:textId="77777777" w:rsidR="000E34C5" w:rsidRPr="0065347B" w:rsidRDefault="000E34C5" w:rsidP="00860D1C">
      <w:pPr>
        <w:rPr>
          <w:rFonts w:ascii="Merriweather Sans" w:hAnsi="Merriweather Sans"/>
        </w:rPr>
      </w:pPr>
      <w:r w:rsidRPr="0065347B">
        <w:rPr>
          <w:rFonts w:ascii="Merriweather Sans" w:hAnsi="Merriweather Sans"/>
        </w:rPr>
        <w:t>…………</w:t>
      </w:r>
      <w:r w:rsidR="0065347B">
        <w:rPr>
          <w:rFonts w:ascii="Merriweather Sans" w:hAnsi="Merriweather Sans"/>
        </w:rPr>
        <w:t>…..</w:t>
      </w:r>
      <w:r w:rsidR="0065347B">
        <w:rPr>
          <w:rFonts w:ascii="Merriweather Sans" w:hAnsi="Merriweather Sans"/>
        </w:rPr>
        <w:tab/>
        <w:t xml:space="preserve">                          </w:t>
      </w:r>
      <w:r w:rsidR="008774A0" w:rsidRPr="0065347B">
        <w:rPr>
          <w:rFonts w:ascii="Merriweather Sans" w:hAnsi="Merriweather Sans"/>
        </w:rPr>
        <w:t>………………………………</w:t>
      </w:r>
      <w:r w:rsidR="00AA11D3" w:rsidRPr="0065347B">
        <w:rPr>
          <w:rFonts w:ascii="Merriweather Sans" w:hAnsi="Merriweather Sans"/>
        </w:rPr>
        <w:t>……………….</w:t>
      </w:r>
      <w:r w:rsidR="008774A0" w:rsidRPr="0065347B">
        <w:rPr>
          <w:rFonts w:ascii="Merriweather Sans" w:hAnsi="Merriweather Sans"/>
        </w:rPr>
        <w:t>……………………</w:t>
      </w:r>
    </w:p>
    <w:p w14:paraId="0847F7C7" w14:textId="77777777" w:rsidR="000E34C5" w:rsidRDefault="008774A0" w:rsidP="00860D1C">
      <w:pPr>
        <w:rPr>
          <w:rFonts w:ascii="Merriweather Sans" w:hAnsi="Merriweather Sans"/>
        </w:rPr>
      </w:pPr>
      <w:r w:rsidRPr="0065347B">
        <w:rPr>
          <w:rFonts w:ascii="Merriweather Sans" w:hAnsi="Merriweather Sans"/>
        </w:rPr>
        <w:t xml:space="preserve">Ort, Datum </w:t>
      </w:r>
      <w:r w:rsidRPr="0065347B">
        <w:rPr>
          <w:rFonts w:ascii="Merriweather Sans" w:hAnsi="Merriweather Sans"/>
        </w:rPr>
        <w:tab/>
      </w:r>
      <w:r w:rsidRPr="0065347B">
        <w:rPr>
          <w:rFonts w:ascii="Merriweather Sans" w:hAnsi="Merriweather Sans"/>
        </w:rPr>
        <w:tab/>
      </w:r>
      <w:r w:rsidRPr="0065347B">
        <w:rPr>
          <w:rFonts w:ascii="Merriweather Sans" w:hAnsi="Merriweather Sans"/>
        </w:rPr>
        <w:tab/>
      </w:r>
      <w:r w:rsidRPr="0065347B">
        <w:rPr>
          <w:rFonts w:ascii="Merriweather Sans" w:hAnsi="Merriweather Sans"/>
        </w:rPr>
        <w:tab/>
      </w:r>
      <w:r w:rsidRPr="0065347B">
        <w:rPr>
          <w:rFonts w:ascii="Merriweather Sans" w:hAnsi="Merriweather Sans"/>
        </w:rPr>
        <w:tab/>
        <w:t>Der/</w:t>
      </w:r>
      <w:r w:rsidR="000E34C5" w:rsidRPr="0065347B">
        <w:rPr>
          <w:rFonts w:ascii="Merriweather Sans" w:hAnsi="Merriweather Sans"/>
        </w:rPr>
        <w:t>Die Vorsitzende</w:t>
      </w:r>
      <w:r w:rsidR="00AA11D3" w:rsidRPr="0065347B">
        <w:rPr>
          <w:rFonts w:ascii="Merriweather Sans" w:hAnsi="Merriweather Sans"/>
        </w:rPr>
        <w:t xml:space="preserve"> des Presbyteriums</w:t>
      </w:r>
    </w:p>
    <w:p w14:paraId="4BF93AED" w14:textId="77777777" w:rsidR="0065347B" w:rsidRDefault="0065347B" w:rsidP="00860D1C">
      <w:pPr>
        <w:rPr>
          <w:rFonts w:ascii="Merriweather Sans" w:hAnsi="Merriweather Sans"/>
        </w:rPr>
      </w:pPr>
    </w:p>
    <w:p w14:paraId="33566154" w14:textId="77777777" w:rsidR="0065347B" w:rsidRPr="0065347B" w:rsidRDefault="0065347B" w:rsidP="00860D1C">
      <w:pPr>
        <w:rPr>
          <w:rFonts w:ascii="Merriweather Sans" w:hAnsi="Merriweather Sans"/>
        </w:rPr>
      </w:pPr>
    </w:p>
    <w:p w14:paraId="13E09515" w14:textId="77777777" w:rsidR="0065347B" w:rsidRPr="0065347B" w:rsidRDefault="0065347B" w:rsidP="0065347B">
      <w:pPr>
        <w:rPr>
          <w:rFonts w:ascii="Merriweather Sans" w:hAnsi="Merriweather Sans"/>
        </w:rPr>
      </w:pPr>
    </w:p>
    <w:p w14:paraId="29C3F7A2" w14:textId="77777777" w:rsidR="0065347B" w:rsidRPr="0065347B" w:rsidRDefault="0065347B" w:rsidP="0065347B">
      <w:pPr>
        <w:rPr>
          <w:rFonts w:ascii="Merriweather Sans" w:hAnsi="Merriweather Sans"/>
        </w:rPr>
      </w:pPr>
      <w:r w:rsidRPr="0065347B">
        <w:rPr>
          <w:rFonts w:ascii="Merriweather Sans" w:hAnsi="Merriweather Sans"/>
        </w:rPr>
        <w:t>…………</w:t>
      </w:r>
      <w:r>
        <w:rPr>
          <w:rFonts w:ascii="Merriweather Sans" w:hAnsi="Merriweather Sans"/>
        </w:rPr>
        <w:t>…..</w:t>
      </w:r>
      <w:r>
        <w:rPr>
          <w:rFonts w:ascii="Merriweather Sans" w:hAnsi="Merriweather Sans"/>
        </w:rPr>
        <w:tab/>
        <w:t xml:space="preserve">                          </w:t>
      </w:r>
      <w:r w:rsidRPr="0065347B">
        <w:rPr>
          <w:rFonts w:ascii="Merriweather Sans" w:hAnsi="Merriweather Sans"/>
        </w:rPr>
        <w:t>……………………………………………….……………………</w:t>
      </w:r>
    </w:p>
    <w:p w14:paraId="5DFFD3BF" w14:textId="77777777" w:rsidR="0065347B" w:rsidRDefault="0065347B" w:rsidP="0065347B">
      <w:pPr>
        <w:rPr>
          <w:rFonts w:ascii="Merriweather Sans" w:hAnsi="Merriweather Sans"/>
        </w:rPr>
      </w:pPr>
      <w:r w:rsidRPr="0065347B">
        <w:rPr>
          <w:rFonts w:ascii="Merriweather Sans" w:hAnsi="Merriweather Sans"/>
        </w:rPr>
        <w:t xml:space="preserve">Ort, Datum </w:t>
      </w:r>
      <w:r w:rsidRPr="0065347B">
        <w:rPr>
          <w:rFonts w:ascii="Merriweather Sans" w:hAnsi="Merriweather Sans"/>
        </w:rPr>
        <w:tab/>
      </w:r>
      <w:r w:rsidRPr="0065347B">
        <w:rPr>
          <w:rFonts w:ascii="Merriweather Sans" w:hAnsi="Merriweather Sans"/>
        </w:rPr>
        <w:tab/>
      </w:r>
      <w:r w:rsidRPr="0065347B">
        <w:rPr>
          <w:rFonts w:ascii="Merriweather Sans" w:hAnsi="Merriweather Sans"/>
        </w:rPr>
        <w:tab/>
      </w:r>
      <w:r w:rsidRPr="0065347B">
        <w:rPr>
          <w:rFonts w:ascii="Merriweather Sans" w:hAnsi="Merriweather Sans"/>
        </w:rPr>
        <w:tab/>
      </w:r>
      <w:r w:rsidRPr="0065347B">
        <w:rPr>
          <w:rFonts w:ascii="Merriweather Sans" w:hAnsi="Merriweather Sans"/>
        </w:rPr>
        <w:tab/>
      </w:r>
      <w:r>
        <w:rPr>
          <w:rFonts w:ascii="Merriweather Sans" w:hAnsi="Merriweather Sans"/>
        </w:rPr>
        <w:t xml:space="preserve">Zur Kenntnis: </w:t>
      </w:r>
      <w:r w:rsidRPr="0065347B">
        <w:rPr>
          <w:rFonts w:ascii="Merriweather Sans" w:hAnsi="Merriweather Sans"/>
        </w:rPr>
        <w:t>Der/</w:t>
      </w:r>
      <w:r>
        <w:rPr>
          <w:rFonts w:ascii="Merriweather Sans" w:hAnsi="Merriweather Sans"/>
        </w:rPr>
        <w:t>Superintendent/in</w:t>
      </w:r>
    </w:p>
    <w:p w14:paraId="3A6B34AF" w14:textId="77777777" w:rsidR="00575B9A" w:rsidRPr="0065347B" w:rsidRDefault="00575B9A" w:rsidP="00860D1C">
      <w:pPr>
        <w:rPr>
          <w:rFonts w:ascii="Merriweather Sans" w:hAnsi="Merriweather Sans"/>
        </w:rPr>
      </w:pPr>
    </w:p>
    <w:p w14:paraId="3DD0DF70" w14:textId="77777777" w:rsidR="00575B9A" w:rsidRPr="0065347B" w:rsidRDefault="00575B9A" w:rsidP="00860D1C">
      <w:pPr>
        <w:rPr>
          <w:rFonts w:ascii="Merriweather Sans" w:hAnsi="Merriweather Sans"/>
        </w:rPr>
      </w:pPr>
    </w:p>
    <w:p w14:paraId="11189891" w14:textId="77777777" w:rsidR="00575B9A" w:rsidRPr="0065347B" w:rsidRDefault="00575B9A" w:rsidP="00860D1C">
      <w:pPr>
        <w:rPr>
          <w:rFonts w:ascii="Merriweather Sans" w:hAnsi="Merriweather Sans"/>
        </w:rPr>
      </w:pPr>
    </w:p>
    <w:p w14:paraId="77A1B416" w14:textId="77777777" w:rsidR="00575B9A" w:rsidRPr="0065347B" w:rsidRDefault="00575B9A" w:rsidP="00575B9A">
      <w:pPr>
        <w:rPr>
          <w:rFonts w:ascii="Merriweather Sans" w:hAnsi="Merriweather Sans"/>
        </w:rPr>
      </w:pPr>
    </w:p>
    <w:p w14:paraId="11869FCA" w14:textId="77777777" w:rsidR="00575B9A" w:rsidRPr="0065347B" w:rsidRDefault="00575B9A" w:rsidP="00575B9A">
      <w:pPr>
        <w:rPr>
          <w:rFonts w:ascii="Merriweather Sans" w:hAnsi="Merriweather Sans"/>
        </w:rPr>
      </w:pPr>
    </w:p>
    <w:p w14:paraId="74ACBC28" w14:textId="77777777" w:rsidR="00575B9A" w:rsidRPr="0065347B" w:rsidRDefault="00575B9A" w:rsidP="00575B9A">
      <w:pPr>
        <w:rPr>
          <w:rFonts w:ascii="Merriweather Sans" w:hAnsi="Merriweather Sans"/>
        </w:rPr>
      </w:pPr>
    </w:p>
    <w:sectPr w:rsidR="00575B9A" w:rsidRPr="0065347B" w:rsidSect="00721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08F3F" w14:textId="77777777" w:rsidR="00B04966" w:rsidRDefault="00B04966" w:rsidP="007B1F3A">
      <w:r>
        <w:separator/>
      </w:r>
    </w:p>
  </w:endnote>
  <w:endnote w:type="continuationSeparator" w:id="0">
    <w:p w14:paraId="7F0ACDE1" w14:textId="77777777" w:rsidR="00B04966" w:rsidRDefault="00B04966" w:rsidP="007B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altName w:val="Courier New"/>
    <w:charset w:val="00"/>
    <w:family w:val="auto"/>
    <w:pitch w:val="variable"/>
    <w:sig w:usb0="00000001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4D016" w14:textId="77777777" w:rsidR="0065347B" w:rsidRDefault="006534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5726392"/>
      <w:docPartObj>
        <w:docPartGallery w:val="Page Numbers (Bottom of Page)"/>
        <w:docPartUnique/>
      </w:docPartObj>
    </w:sdtPr>
    <w:sdtEndPr>
      <w:rPr>
        <w:rFonts w:ascii="Merriweather Sans" w:hAnsi="Merriweather Sans"/>
      </w:rPr>
    </w:sdtEndPr>
    <w:sdtContent>
      <w:p w14:paraId="584A8127" w14:textId="77777777" w:rsidR="00254E1D" w:rsidRPr="0065347B" w:rsidRDefault="00254E1D">
        <w:pPr>
          <w:pStyle w:val="Fuzeile"/>
          <w:jc w:val="center"/>
          <w:rPr>
            <w:rFonts w:ascii="Merriweather Sans" w:hAnsi="Merriweather Sans"/>
          </w:rPr>
        </w:pPr>
        <w:r w:rsidRPr="0065347B">
          <w:rPr>
            <w:rFonts w:ascii="Merriweather Sans" w:hAnsi="Merriweather Sans"/>
          </w:rPr>
          <w:fldChar w:fldCharType="begin"/>
        </w:r>
        <w:r w:rsidRPr="0065347B">
          <w:rPr>
            <w:rFonts w:ascii="Merriweather Sans" w:hAnsi="Merriweather Sans"/>
          </w:rPr>
          <w:instrText>PAGE   \* MERGEFORMAT</w:instrText>
        </w:r>
        <w:r w:rsidRPr="0065347B">
          <w:rPr>
            <w:rFonts w:ascii="Merriweather Sans" w:hAnsi="Merriweather Sans"/>
          </w:rPr>
          <w:fldChar w:fldCharType="separate"/>
        </w:r>
        <w:r w:rsidR="00D753E5">
          <w:rPr>
            <w:rFonts w:ascii="Merriweather Sans" w:hAnsi="Merriweather Sans"/>
            <w:noProof/>
          </w:rPr>
          <w:t>1</w:t>
        </w:r>
        <w:r w:rsidRPr="0065347B">
          <w:rPr>
            <w:rFonts w:ascii="Merriweather Sans" w:hAnsi="Merriweather Sans"/>
          </w:rPr>
          <w:fldChar w:fldCharType="end"/>
        </w:r>
        <w:r w:rsidR="00450A93" w:rsidRPr="0065347B">
          <w:rPr>
            <w:rFonts w:ascii="Merriweather Sans" w:hAnsi="Merriweather Sans"/>
          </w:rPr>
          <w:t>/</w:t>
        </w:r>
        <w:r w:rsidR="004454D0" w:rsidRPr="0065347B">
          <w:rPr>
            <w:rFonts w:ascii="Merriweather Sans" w:hAnsi="Merriweather Sans"/>
          </w:rPr>
          <w:t>3</w:t>
        </w:r>
      </w:p>
    </w:sdtContent>
  </w:sdt>
  <w:p w14:paraId="3D49A4BD" w14:textId="77777777" w:rsidR="00254E1D" w:rsidRPr="0065347B" w:rsidRDefault="00254E1D">
    <w:pPr>
      <w:pStyle w:val="Fuzeile"/>
      <w:rPr>
        <w:rFonts w:ascii="Merriweather Sans" w:hAnsi="Merriweather San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FD67D" w14:textId="77777777" w:rsidR="0065347B" w:rsidRDefault="006534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41287" w14:textId="77777777" w:rsidR="00B04966" w:rsidRDefault="00B04966" w:rsidP="007B1F3A">
      <w:r>
        <w:separator/>
      </w:r>
    </w:p>
  </w:footnote>
  <w:footnote w:type="continuationSeparator" w:id="0">
    <w:p w14:paraId="653BE2E8" w14:textId="77777777" w:rsidR="00B04966" w:rsidRDefault="00B04966" w:rsidP="007B1F3A">
      <w:r>
        <w:continuationSeparator/>
      </w:r>
    </w:p>
  </w:footnote>
  <w:footnote w:id="1">
    <w:p w14:paraId="21BB3814" w14:textId="77777777" w:rsidR="00AB51D3" w:rsidRDefault="00AB51D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1695F">
        <w:rPr>
          <w:i/>
        </w:rPr>
        <w:t xml:space="preserve">Anregungen für Gottesdienstformate finden sich </w:t>
      </w:r>
      <w:r>
        <w:rPr>
          <w:i/>
        </w:rPr>
        <w:t xml:space="preserve"> </w:t>
      </w:r>
      <w:r w:rsidRPr="008774A0">
        <w:rPr>
          <w:i/>
        </w:rPr>
        <w:t xml:space="preserve">auf den Ideenplattformen kirchejetzt.de, bit.ly/ekvw-corona und </w:t>
      </w:r>
      <w:hyperlink r:id="rId1" w:history="1">
        <w:r w:rsidRPr="008774A0">
          <w:rPr>
            <w:i/>
          </w:rPr>
          <w:t>bit.ly/iafw-corona</w:t>
        </w:r>
      </w:hyperlink>
      <w:r w:rsidRPr="008774A0">
        <w:rPr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32053" w14:textId="77777777" w:rsidR="0065347B" w:rsidRDefault="0065347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F6290" w14:textId="77777777" w:rsidR="0065347B" w:rsidRDefault="0065347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C43BC" w14:textId="77777777" w:rsidR="0065347B" w:rsidRDefault="0065347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F4963"/>
    <w:multiLevelType w:val="hybridMultilevel"/>
    <w:tmpl w:val="B1DE177C"/>
    <w:lvl w:ilvl="0" w:tplc="1F00A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C1F38"/>
    <w:multiLevelType w:val="hybridMultilevel"/>
    <w:tmpl w:val="E1A63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F35AA"/>
    <w:multiLevelType w:val="hybridMultilevel"/>
    <w:tmpl w:val="D540771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50F3A88"/>
    <w:multiLevelType w:val="hybridMultilevel"/>
    <w:tmpl w:val="787A4FAC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134E9"/>
    <w:multiLevelType w:val="hybridMultilevel"/>
    <w:tmpl w:val="02444A7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96180"/>
    <w:multiLevelType w:val="hybridMultilevel"/>
    <w:tmpl w:val="6402003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46225B4A"/>
    <w:multiLevelType w:val="hybridMultilevel"/>
    <w:tmpl w:val="FAECEB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63C9F"/>
    <w:multiLevelType w:val="hybridMultilevel"/>
    <w:tmpl w:val="DD9C35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4325E9"/>
    <w:multiLevelType w:val="hybridMultilevel"/>
    <w:tmpl w:val="2A2E902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F72E4"/>
    <w:multiLevelType w:val="hybridMultilevel"/>
    <w:tmpl w:val="EFD2F9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7C7727"/>
    <w:multiLevelType w:val="hybridMultilevel"/>
    <w:tmpl w:val="C6D444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83DAC"/>
    <w:multiLevelType w:val="hybridMultilevel"/>
    <w:tmpl w:val="43E87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707C2"/>
    <w:multiLevelType w:val="hybridMultilevel"/>
    <w:tmpl w:val="40C07D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DF7848"/>
    <w:multiLevelType w:val="hybridMultilevel"/>
    <w:tmpl w:val="6B02B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B28258A"/>
    <w:multiLevelType w:val="hybridMultilevel"/>
    <w:tmpl w:val="B1E63DB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>
    <w:nsid w:val="6BD519FB"/>
    <w:multiLevelType w:val="hybridMultilevel"/>
    <w:tmpl w:val="B83EAF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2E5693"/>
    <w:multiLevelType w:val="hybridMultilevel"/>
    <w:tmpl w:val="25EC28C4"/>
    <w:lvl w:ilvl="0" w:tplc="04070001">
      <w:start w:val="1"/>
      <w:numFmt w:val="bullet"/>
      <w:lvlText w:val=""/>
      <w:lvlJc w:val="left"/>
      <w:pPr>
        <w:ind w:left="3152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7472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8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12" w:hanging="360"/>
      </w:pPr>
      <w:rPr>
        <w:rFonts w:ascii="Wingdings" w:hAnsi="Wingdings" w:cs="Wingdings" w:hint="default"/>
      </w:rPr>
    </w:lvl>
  </w:abstractNum>
  <w:abstractNum w:abstractNumId="17">
    <w:nsid w:val="75173737"/>
    <w:multiLevelType w:val="hybridMultilevel"/>
    <w:tmpl w:val="F460D08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8">
    <w:nsid w:val="75FB7D2A"/>
    <w:multiLevelType w:val="hybridMultilevel"/>
    <w:tmpl w:val="F7D8A9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7875A6B"/>
    <w:multiLevelType w:val="hybridMultilevel"/>
    <w:tmpl w:val="2A8807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AE57753"/>
    <w:multiLevelType w:val="hybridMultilevel"/>
    <w:tmpl w:val="19F2A8A8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18"/>
  </w:num>
  <w:num w:numId="8">
    <w:abstractNumId w:val="19"/>
  </w:num>
  <w:num w:numId="9">
    <w:abstractNumId w:val="16"/>
  </w:num>
  <w:num w:numId="10">
    <w:abstractNumId w:val="17"/>
  </w:num>
  <w:num w:numId="11">
    <w:abstractNumId w:val="5"/>
  </w:num>
  <w:num w:numId="12">
    <w:abstractNumId w:val="13"/>
  </w:num>
  <w:num w:numId="13">
    <w:abstractNumId w:val="14"/>
  </w:num>
  <w:num w:numId="14">
    <w:abstractNumId w:val="15"/>
  </w:num>
  <w:num w:numId="15">
    <w:abstractNumId w:val="1"/>
  </w:num>
  <w:num w:numId="16">
    <w:abstractNumId w:val="6"/>
  </w:num>
  <w:num w:numId="17">
    <w:abstractNumId w:val="2"/>
  </w:num>
  <w:num w:numId="18">
    <w:abstractNumId w:val="10"/>
  </w:num>
  <w:num w:numId="19">
    <w:abstractNumId w:val="20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DE"/>
    <w:rsid w:val="00013100"/>
    <w:rsid w:val="00034559"/>
    <w:rsid w:val="000424B7"/>
    <w:rsid w:val="00060917"/>
    <w:rsid w:val="000725A3"/>
    <w:rsid w:val="0007373A"/>
    <w:rsid w:val="00086464"/>
    <w:rsid w:val="0009176A"/>
    <w:rsid w:val="00091FBB"/>
    <w:rsid w:val="000929AB"/>
    <w:rsid w:val="000B535B"/>
    <w:rsid w:val="000C0ECC"/>
    <w:rsid w:val="000C2F17"/>
    <w:rsid w:val="000D4B5B"/>
    <w:rsid w:val="000E34C5"/>
    <w:rsid w:val="000F6DC6"/>
    <w:rsid w:val="00104186"/>
    <w:rsid w:val="00113E28"/>
    <w:rsid w:val="00115A34"/>
    <w:rsid w:val="00125F4F"/>
    <w:rsid w:val="00126023"/>
    <w:rsid w:val="0013526B"/>
    <w:rsid w:val="00147E8C"/>
    <w:rsid w:val="00162BD7"/>
    <w:rsid w:val="00162F8B"/>
    <w:rsid w:val="00176C00"/>
    <w:rsid w:val="00177F3D"/>
    <w:rsid w:val="00193B9E"/>
    <w:rsid w:val="001A4259"/>
    <w:rsid w:val="001C4D1D"/>
    <w:rsid w:val="001D2CA2"/>
    <w:rsid w:val="001E77B8"/>
    <w:rsid w:val="001E784A"/>
    <w:rsid w:val="001F3097"/>
    <w:rsid w:val="00207A1A"/>
    <w:rsid w:val="00231885"/>
    <w:rsid w:val="002440BD"/>
    <w:rsid w:val="00247BA6"/>
    <w:rsid w:val="0025251E"/>
    <w:rsid w:val="00254E1D"/>
    <w:rsid w:val="00262201"/>
    <w:rsid w:val="002678B1"/>
    <w:rsid w:val="002807B7"/>
    <w:rsid w:val="002834B5"/>
    <w:rsid w:val="002835A7"/>
    <w:rsid w:val="00294B09"/>
    <w:rsid w:val="002A009E"/>
    <w:rsid w:val="002C18C7"/>
    <w:rsid w:val="003033CE"/>
    <w:rsid w:val="0031695F"/>
    <w:rsid w:val="00320A21"/>
    <w:rsid w:val="0034328B"/>
    <w:rsid w:val="003673C0"/>
    <w:rsid w:val="00373A55"/>
    <w:rsid w:val="003816A4"/>
    <w:rsid w:val="0038327B"/>
    <w:rsid w:val="003A015B"/>
    <w:rsid w:val="003A3801"/>
    <w:rsid w:val="003E257B"/>
    <w:rsid w:val="003F2BF6"/>
    <w:rsid w:val="00414B53"/>
    <w:rsid w:val="00417E24"/>
    <w:rsid w:val="004200A7"/>
    <w:rsid w:val="004227F8"/>
    <w:rsid w:val="00430334"/>
    <w:rsid w:val="00431F8B"/>
    <w:rsid w:val="0044012E"/>
    <w:rsid w:val="00445434"/>
    <w:rsid w:val="004454D0"/>
    <w:rsid w:val="00450A93"/>
    <w:rsid w:val="00450D04"/>
    <w:rsid w:val="00456017"/>
    <w:rsid w:val="004758E5"/>
    <w:rsid w:val="00477E98"/>
    <w:rsid w:val="00482F3C"/>
    <w:rsid w:val="004830D8"/>
    <w:rsid w:val="00483747"/>
    <w:rsid w:val="00486057"/>
    <w:rsid w:val="004A1EBE"/>
    <w:rsid w:val="004D4E2A"/>
    <w:rsid w:val="004E4DD7"/>
    <w:rsid w:val="004E6697"/>
    <w:rsid w:val="004E69FA"/>
    <w:rsid w:val="004F0AB5"/>
    <w:rsid w:val="005004F2"/>
    <w:rsid w:val="00501479"/>
    <w:rsid w:val="00501DCF"/>
    <w:rsid w:val="00502BE8"/>
    <w:rsid w:val="0050328F"/>
    <w:rsid w:val="005155C3"/>
    <w:rsid w:val="005166D9"/>
    <w:rsid w:val="00516E4C"/>
    <w:rsid w:val="00521316"/>
    <w:rsid w:val="005223AC"/>
    <w:rsid w:val="00525682"/>
    <w:rsid w:val="00537069"/>
    <w:rsid w:val="00544651"/>
    <w:rsid w:val="0055367F"/>
    <w:rsid w:val="00555B95"/>
    <w:rsid w:val="00561EF0"/>
    <w:rsid w:val="005631DB"/>
    <w:rsid w:val="00575B9A"/>
    <w:rsid w:val="00584557"/>
    <w:rsid w:val="00596F8E"/>
    <w:rsid w:val="005A0CE8"/>
    <w:rsid w:val="005A5EC6"/>
    <w:rsid w:val="005B0F71"/>
    <w:rsid w:val="005B261F"/>
    <w:rsid w:val="005C33BB"/>
    <w:rsid w:val="005C36E8"/>
    <w:rsid w:val="005D100B"/>
    <w:rsid w:val="005D361A"/>
    <w:rsid w:val="005E1616"/>
    <w:rsid w:val="005F5404"/>
    <w:rsid w:val="005F7BB2"/>
    <w:rsid w:val="00602533"/>
    <w:rsid w:val="00613868"/>
    <w:rsid w:val="006228AC"/>
    <w:rsid w:val="0065347B"/>
    <w:rsid w:val="00655C8B"/>
    <w:rsid w:val="00661774"/>
    <w:rsid w:val="00672A55"/>
    <w:rsid w:val="0067419B"/>
    <w:rsid w:val="00674FA6"/>
    <w:rsid w:val="00696198"/>
    <w:rsid w:val="006A4D84"/>
    <w:rsid w:val="006B315F"/>
    <w:rsid w:val="006C3829"/>
    <w:rsid w:val="006C7962"/>
    <w:rsid w:val="006D7DEC"/>
    <w:rsid w:val="006F1663"/>
    <w:rsid w:val="006F644E"/>
    <w:rsid w:val="00701E16"/>
    <w:rsid w:val="0070283A"/>
    <w:rsid w:val="00705BDE"/>
    <w:rsid w:val="007064C5"/>
    <w:rsid w:val="007118F4"/>
    <w:rsid w:val="00714B18"/>
    <w:rsid w:val="0072179B"/>
    <w:rsid w:val="00722833"/>
    <w:rsid w:val="00723BB5"/>
    <w:rsid w:val="00731FDC"/>
    <w:rsid w:val="00733C47"/>
    <w:rsid w:val="007402E2"/>
    <w:rsid w:val="00756FBB"/>
    <w:rsid w:val="007613E3"/>
    <w:rsid w:val="00783F27"/>
    <w:rsid w:val="007B1F3A"/>
    <w:rsid w:val="007B4B78"/>
    <w:rsid w:val="007D09C4"/>
    <w:rsid w:val="007D11A5"/>
    <w:rsid w:val="007D796A"/>
    <w:rsid w:val="007E396F"/>
    <w:rsid w:val="0080503E"/>
    <w:rsid w:val="00811BB4"/>
    <w:rsid w:val="00814E83"/>
    <w:rsid w:val="008318A9"/>
    <w:rsid w:val="00842744"/>
    <w:rsid w:val="00860D1C"/>
    <w:rsid w:val="008774A0"/>
    <w:rsid w:val="00894011"/>
    <w:rsid w:val="008B6FC4"/>
    <w:rsid w:val="008C084A"/>
    <w:rsid w:val="008E2BBC"/>
    <w:rsid w:val="008E4982"/>
    <w:rsid w:val="008F32A6"/>
    <w:rsid w:val="00901032"/>
    <w:rsid w:val="00941B3D"/>
    <w:rsid w:val="00944AD1"/>
    <w:rsid w:val="00956CF7"/>
    <w:rsid w:val="00967AA2"/>
    <w:rsid w:val="009A18B4"/>
    <w:rsid w:val="009A1B85"/>
    <w:rsid w:val="009B398F"/>
    <w:rsid w:val="009C06C1"/>
    <w:rsid w:val="009C591A"/>
    <w:rsid w:val="009C781A"/>
    <w:rsid w:val="009D07CE"/>
    <w:rsid w:val="009D182A"/>
    <w:rsid w:val="009D4160"/>
    <w:rsid w:val="009D45C8"/>
    <w:rsid w:val="009E250B"/>
    <w:rsid w:val="009E3621"/>
    <w:rsid w:val="009F20A8"/>
    <w:rsid w:val="00A00DD8"/>
    <w:rsid w:val="00A12C94"/>
    <w:rsid w:val="00A22E46"/>
    <w:rsid w:val="00A25183"/>
    <w:rsid w:val="00A278E4"/>
    <w:rsid w:val="00A31505"/>
    <w:rsid w:val="00A322E3"/>
    <w:rsid w:val="00A41E0F"/>
    <w:rsid w:val="00A42210"/>
    <w:rsid w:val="00A70D0B"/>
    <w:rsid w:val="00A87BCF"/>
    <w:rsid w:val="00AA11D3"/>
    <w:rsid w:val="00AA3F3F"/>
    <w:rsid w:val="00AA45E4"/>
    <w:rsid w:val="00AB51D3"/>
    <w:rsid w:val="00AB72F7"/>
    <w:rsid w:val="00AC7F14"/>
    <w:rsid w:val="00AD0A7B"/>
    <w:rsid w:val="00AE0C9B"/>
    <w:rsid w:val="00AF0D52"/>
    <w:rsid w:val="00B02510"/>
    <w:rsid w:val="00B029AA"/>
    <w:rsid w:val="00B04966"/>
    <w:rsid w:val="00B4408D"/>
    <w:rsid w:val="00B51DC8"/>
    <w:rsid w:val="00B51FCD"/>
    <w:rsid w:val="00B54E58"/>
    <w:rsid w:val="00BA77A0"/>
    <w:rsid w:val="00BD1553"/>
    <w:rsid w:val="00BE2106"/>
    <w:rsid w:val="00BE2EE9"/>
    <w:rsid w:val="00BF328F"/>
    <w:rsid w:val="00BF35F3"/>
    <w:rsid w:val="00C02EA1"/>
    <w:rsid w:val="00C03624"/>
    <w:rsid w:val="00C15543"/>
    <w:rsid w:val="00C24641"/>
    <w:rsid w:val="00C25F81"/>
    <w:rsid w:val="00C27F63"/>
    <w:rsid w:val="00C32ACD"/>
    <w:rsid w:val="00C352CF"/>
    <w:rsid w:val="00C37112"/>
    <w:rsid w:val="00C46762"/>
    <w:rsid w:val="00C57B45"/>
    <w:rsid w:val="00C61463"/>
    <w:rsid w:val="00C75CF3"/>
    <w:rsid w:val="00C76B74"/>
    <w:rsid w:val="00C7753A"/>
    <w:rsid w:val="00C777AA"/>
    <w:rsid w:val="00C809E8"/>
    <w:rsid w:val="00C867E1"/>
    <w:rsid w:val="00C87E44"/>
    <w:rsid w:val="00C94515"/>
    <w:rsid w:val="00C97A56"/>
    <w:rsid w:val="00CA6DDE"/>
    <w:rsid w:val="00CB1CA2"/>
    <w:rsid w:val="00CB5BEC"/>
    <w:rsid w:val="00CC1CBB"/>
    <w:rsid w:val="00CD1024"/>
    <w:rsid w:val="00CD776E"/>
    <w:rsid w:val="00CE3111"/>
    <w:rsid w:val="00CF7022"/>
    <w:rsid w:val="00D03C5A"/>
    <w:rsid w:val="00D2350A"/>
    <w:rsid w:val="00D32BF6"/>
    <w:rsid w:val="00D51EFB"/>
    <w:rsid w:val="00D61A09"/>
    <w:rsid w:val="00D753E5"/>
    <w:rsid w:val="00D860FF"/>
    <w:rsid w:val="00D9588F"/>
    <w:rsid w:val="00DA0B90"/>
    <w:rsid w:val="00DA11F7"/>
    <w:rsid w:val="00DA27D9"/>
    <w:rsid w:val="00DB2A49"/>
    <w:rsid w:val="00DB2C6D"/>
    <w:rsid w:val="00DB6696"/>
    <w:rsid w:val="00DC3100"/>
    <w:rsid w:val="00DD7621"/>
    <w:rsid w:val="00E0343C"/>
    <w:rsid w:val="00E1681F"/>
    <w:rsid w:val="00E30CB8"/>
    <w:rsid w:val="00E34779"/>
    <w:rsid w:val="00E40DAE"/>
    <w:rsid w:val="00E70B9B"/>
    <w:rsid w:val="00E73DB7"/>
    <w:rsid w:val="00E83E78"/>
    <w:rsid w:val="00EA097E"/>
    <w:rsid w:val="00EA58D0"/>
    <w:rsid w:val="00EE2F5E"/>
    <w:rsid w:val="00EF79A1"/>
    <w:rsid w:val="00F02095"/>
    <w:rsid w:val="00F11B63"/>
    <w:rsid w:val="00F231A6"/>
    <w:rsid w:val="00F25DCE"/>
    <w:rsid w:val="00F3132D"/>
    <w:rsid w:val="00F47636"/>
    <w:rsid w:val="00F53558"/>
    <w:rsid w:val="00F54169"/>
    <w:rsid w:val="00F655E2"/>
    <w:rsid w:val="00F85093"/>
    <w:rsid w:val="00F86B2A"/>
    <w:rsid w:val="00F93BD5"/>
    <w:rsid w:val="00F97777"/>
    <w:rsid w:val="00FA19DC"/>
    <w:rsid w:val="00FA3D0B"/>
    <w:rsid w:val="00FB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5D428-F7F1-4925-99CF-BF59A1EA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56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B79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6DD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56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B79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16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16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16A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16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16A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16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16A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5367F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56C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56C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B1F3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B1F3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B1F3A"/>
    <w:rPr>
      <w:vertAlign w:val="superscript"/>
    </w:rPr>
  </w:style>
  <w:style w:type="paragraph" w:customStyle="1" w:styleId="Default">
    <w:name w:val="Default"/>
    <w:rsid w:val="00320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82F3C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254E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4E1D"/>
  </w:style>
  <w:style w:type="paragraph" w:styleId="Fuzeile">
    <w:name w:val="footer"/>
    <w:basedOn w:val="Standard"/>
    <w:link w:val="FuzeileZchn"/>
    <w:uiPriority w:val="99"/>
    <w:unhideWhenUsed/>
    <w:rsid w:val="00254E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5688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421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688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6830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335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57246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0371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10160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46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1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25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temp\bit.ly\iafw-corona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18A00-0896-4B11-9E27-E9635AA3D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EKvW, Institut AFW</Company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Haeske</dc:creator>
  <cp:lastModifiedBy>Microsoft-Konto</cp:lastModifiedBy>
  <cp:revision>2</cp:revision>
  <cp:lastPrinted>2020-04-27T08:10:00Z</cp:lastPrinted>
  <dcterms:created xsi:type="dcterms:W3CDTF">2020-05-05T06:28:00Z</dcterms:created>
  <dcterms:modified xsi:type="dcterms:W3CDTF">2020-05-05T06:28:00Z</dcterms:modified>
</cp:coreProperties>
</file>